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F9C1" w14:textId="77777777" w:rsidR="00993D41" w:rsidRDefault="00993D41" w:rsidP="00993D41">
      <w:pPr>
        <w:pStyle w:val="NormalWeb"/>
        <w:jc w:val="center"/>
      </w:pPr>
      <w:r>
        <w:rPr>
          <w:noProof/>
        </w:rPr>
        <w:drawing>
          <wp:inline distT="0" distB="0" distL="0" distR="0" wp14:anchorId="2E305E5E" wp14:editId="10A0F83F">
            <wp:extent cx="942975" cy="638175"/>
            <wp:effectExtent l="19050" t="0" r="9525" b="0"/>
            <wp:docPr id="1" name="Picture 1" descr="G:\..\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gData\TEMPLATES\NOTES\LOCAL\CWEALTH.TIF"/>
                    <pic:cNvPicPr>
                      <a:picLocks noChangeAspect="1" noChangeArrowheads="1"/>
                    </pic:cNvPicPr>
                  </pic:nvPicPr>
                  <pic:blipFill>
                    <a:blip r:embed="rId7" r:link="rId8" cstate="print"/>
                    <a:srcRect/>
                    <a:stretch>
                      <a:fillRect/>
                    </a:stretch>
                  </pic:blipFill>
                  <pic:spPr bwMode="auto">
                    <a:xfrm>
                      <a:off x="0" y="0"/>
                      <a:ext cx="942975" cy="638175"/>
                    </a:xfrm>
                    <a:prstGeom prst="rect">
                      <a:avLst/>
                    </a:prstGeom>
                    <a:noFill/>
                    <a:ln w="9525">
                      <a:noFill/>
                      <a:miter lim="800000"/>
                      <a:headEnd/>
                      <a:tailEnd/>
                    </a:ln>
                  </pic:spPr>
                </pic:pic>
              </a:graphicData>
            </a:graphic>
          </wp:inline>
        </w:drawing>
      </w:r>
    </w:p>
    <w:p w14:paraId="22B01497" w14:textId="77777777" w:rsidR="00993D41" w:rsidRPr="0030095B" w:rsidRDefault="00993D41" w:rsidP="00993D41">
      <w:pPr>
        <w:pStyle w:val="NormalWeb"/>
        <w:jc w:val="center"/>
        <w:rPr>
          <w:rFonts w:asciiTheme="minorHAnsi" w:hAnsiTheme="minorHAnsi" w:cstheme="minorHAnsi"/>
          <w:b/>
          <w:bCs/>
          <w:color w:val="1E4193"/>
          <w:lang w:val="en-US"/>
        </w:rPr>
      </w:pPr>
      <w:r w:rsidRPr="0030095B">
        <w:rPr>
          <w:rFonts w:asciiTheme="minorHAnsi" w:hAnsiTheme="minorHAnsi" w:cstheme="minorHAnsi"/>
          <w:b/>
          <w:bCs/>
          <w:color w:val="1E4193"/>
          <w:lang w:val="en-US"/>
        </w:rPr>
        <w:t>AUSTRALIAN HIGH COMMISSION, SINGAPORE</w:t>
      </w:r>
    </w:p>
    <w:p w14:paraId="29B2B300" w14:textId="77777777" w:rsidR="001755E7" w:rsidRPr="0030095B" w:rsidRDefault="001755E7" w:rsidP="00E42759">
      <w:pPr>
        <w:pStyle w:val="NormalWeb"/>
        <w:jc w:val="both"/>
        <w:rPr>
          <w:rFonts w:asciiTheme="minorHAnsi" w:hAnsiTheme="minorHAnsi" w:cstheme="minorHAnsi"/>
          <w:b/>
          <w:bCs/>
          <w:color w:val="1E4193"/>
          <w:lang w:val="en-US"/>
        </w:rPr>
      </w:pPr>
      <w:r w:rsidRPr="0030095B">
        <w:rPr>
          <w:rFonts w:asciiTheme="minorHAnsi" w:hAnsiTheme="minorHAnsi" w:cstheme="minorHAnsi"/>
          <w:b/>
          <w:bCs/>
          <w:color w:val="1E4193"/>
          <w:lang w:val="en-US"/>
        </w:rPr>
        <w:t>Background</w:t>
      </w:r>
    </w:p>
    <w:p w14:paraId="051D51A0" w14:textId="2CCF55DA" w:rsidR="001755E7" w:rsidRPr="0030095B" w:rsidRDefault="001755E7" w:rsidP="00E42759">
      <w:pPr>
        <w:autoSpaceDE w:val="0"/>
        <w:autoSpaceDN w:val="0"/>
        <w:adjustRightInd w:val="0"/>
        <w:jc w:val="both"/>
        <w:rPr>
          <w:rFonts w:asciiTheme="minorHAnsi" w:hAnsiTheme="minorHAnsi" w:cstheme="minorHAnsi"/>
          <w:color w:val="000000"/>
        </w:rPr>
      </w:pPr>
      <w:bookmarkStart w:id="0" w:name="_Hlk87874418"/>
      <w:r w:rsidRPr="0030095B">
        <w:rPr>
          <w:rFonts w:asciiTheme="minorHAnsi" w:hAnsiTheme="minorHAnsi" w:cstheme="minorHAnsi"/>
          <w:color w:val="000000"/>
        </w:rPr>
        <w:t xml:space="preserve">The Australian High Commission is the official representative of the Australian Government in Singapore.  The High Commission provides a range of services to the </w:t>
      </w:r>
      <w:r w:rsidR="00EF59F7">
        <w:rPr>
          <w:rFonts w:asciiTheme="minorHAnsi" w:hAnsiTheme="minorHAnsi" w:cstheme="minorHAnsi"/>
          <w:color w:val="000000"/>
        </w:rPr>
        <w:t xml:space="preserve">general </w:t>
      </w:r>
      <w:r w:rsidR="00EF59F7" w:rsidRPr="0030095B">
        <w:rPr>
          <w:rFonts w:asciiTheme="minorHAnsi" w:hAnsiTheme="minorHAnsi" w:cstheme="minorHAnsi"/>
          <w:color w:val="000000"/>
        </w:rPr>
        <w:t>public</w:t>
      </w:r>
      <w:r w:rsidRPr="0030095B">
        <w:rPr>
          <w:rFonts w:asciiTheme="minorHAnsi" w:hAnsiTheme="minorHAnsi" w:cstheme="minorHAnsi"/>
          <w:color w:val="000000"/>
        </w:rPr>
        <w:t xml:space="preserve"> and act</w:t>
      </w:r>
      <w:r w:rsidR="00B015AE">
        <w:rPr>
          <w:rFonts w:asciiTheme="minorHAnsi" w:hAnsiTheme="minorHAnsi" w:cstheme="minorHAnsi"/>
          <w:color w:val="000000"/>
        </w:rPr>
        <w:t>s</w:t>
      </w:r>
      <w:r w:rsidRPr="0030095B">
        <w:rPr>
          <w:rFonts w:asciiTheme="minorHAnsi" w:hAnsiTheme="minorHAnsi" w:cstheme="minorHAnsi"/>
          <w:color w:val="000000"/>
        </w:rPr>
        <w:t xml:space="preserve"> on behalf of various Australian Government authorities by representing Australia's interests.</w:t>
      </w:r>
    </w:p>
    <w:bookmarkEnd w:id="0"/>
    <w:p w14:paraId="651C6C0F" w14:textId="2C42F9AA" w:rsidR="001755E7" w:rsidRPr="0030095B" w:rsidRDefault="001755E7" w:rsidP="00E42759">
      <w:pPr>
        <w:pStyle w:val="NormalWeb"/>
        <w:jc w:val="both"/>
        <w:rPr>
          <w:rFonts w:asciiTheme="minorHAnsi" w:hAnsiTheme="minorHAnsi" w:cstheme="minorHAnsi"/>
          <w:b/>
          <w:bCs/>
          <w:color w:val="1E4193"/>
          <w:lang w:val="en-US"/>
        </w:rPr>
      </w:pPr>
      <w:r w:rsidRPr="0030095B">
        <w:rPr>
          <w:rFonts w:asciiTheme="minorHAnsi" w:hAnsiTheme="minorHAnsi" w:cstheme="minorHAnsi"/>
          <w:b/>
          <w:bCs/>
          <w:color w:val="1E4193"/>
          <w:lang w:val="en-US"/>
        </w:rPr>
        <w:t>Position Offered</w:t>
      </w:r>
    </w:p>
    <w:p w14:paraId="2DC1FFD1" w14:textId="7ABD8DDB" w:rsidR="00B015AE" w:rsidRDefault="00B015AE" w:rsidP="00B015AE">
      <w:pPr>
        <w:autoSpaceDE w:val="0"/>
        <w:autoSpaceDN w:val="0"/>
        <w:adjustRightInd w:val="0"/>
        <w:jc w:val="both"/>
        <w:rPr>
          <w:rFonts w:asciiTheme="minorHAnsi" w:hAnsiTheme="minorHAnsi" w:cstheme="minorHAnsi"/>
          <w:color w:val="000000"/>
        </w:rPr>
      </w:pPr>
      <w:r w:rsidRPr="00B015AE">
        <w:rPr>
          <w:rFonts w:asciiTheme="minorHAnsi" w:hAnsiTheme="minorHAnsi" w:cstheme="minorHAnsi"/>
          <w:color w:val="000000"/>
        </w:rPr>
        <w:t xml:space="preserve">Under general direction, the Royal Australian </w:t>
      </w:r>
      <w:r>
        <w:rPr>
          <w:rFonts w:asciiTheme="minorHAnsi" w:hAnsiTheme="minorHAnsi" w:cstheme="minorHAnsi"/>
          <w:color w:val="000000"/>
        </w:rPr>
        <w:t xml:space="preserve">Navy </w:t>
      </w:r>
      <w:r w:rsidRPr="00B015AE">
        <w:rPr>
          <w:rFonts w:asciiTheme="minorHAnsi" w:hAnsiTheme="minorHAnsi" w:cstheme="minorHAnsi"/>
          <w:color w:val="000000"/>
        </w:rPr>
        <w:t xml:space="preserve">Liaison Office </w:t>
      </w:r>
      <w:r>
        <w:rPr>
          <w:rFonts w:asciiTheme="minorHAnsi" w:hAnsiTheme="minorHAnsi" w:cstheme="minorHAnsi"/>
          <w:color w:val="000000"/>
        </w:rPr>
        <w:t xml:space="preserve">(RANLO) </w:t>
      </w:r>
      <w:r w:rsidRPr="00B015AE">
        <w:rPr>
          <w:rFonts w:asciiTheme="minorHAnsi" w:hAnsiTheme="minorHAnsi" w:cstheme="minorHAnsi"/>
          <w:color w:val="000000"/>
        </w:rPr>
        <w:t xml:space="preserve">Business Finance Manager is responsible for the financial management of the Royal Australian Liaison Office, His Majesty’s Australia Ships and visiting groups to Singapore. The position entails aspects of financial bookkeeping and governance, as well as the administration of accounts, contracts and agreements. The candidate will need a good understanding of basic accounting practices and be willing to engage with (Australian, Singaporean and other) Government, commercial and military entities on financial matters pertaining to RANLO. </w:t>
      </w:r>
    </w:p>
    <w:p w14:paraId="54F7F7CE" w14:textId="253738FD" w:rsidR="00B015AE" w:rsidRDefault="00B015AE" w:rsidP="00B015AE">
      <w:pPr>
        <w:autoSpaceDE w:val="0"/>
        <w:autoSpaceDN w:val="0"/>
        <w:adjustRightInd w:val="0"/>
        <w:jc w:val="both"/>
        <w:rPr>
          <w:rFonts w:asciiTheme="minorHAnsi" w:hAnsiTheme="minorHAnsi" w:cstheme="minorHAnsi"/>
          <w:color w:val="000000"/>
        </w:rPr>
      </w:pPr>
    </w:p>
    <w:p w14:paraId="5291F995" w14:textId="1E76167F" w:rsidR="007A7412" w:rsidRDefault="007A7412" w:rsidP="00B015AE">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The position </w:t>
      </w:r>
      <w:r w:rsidR="007C6887">
        <w:rPr>
          <w:rFonts w:asciiTheme="minorHAnsi" w:hAnsiTheme="minorHAnsi" w:cstheme="minorHAnsi"/>
          <w:color w:val="000000"/>
        </w:rPr>
        <w:t>is</w:t>
      </w:r>
      <w:r>
        <w:rPr>
          <w:rFonts w:asciiTheme="minorHAnsi" w:hAnsiTheme="minorHAnsi" w:cstheme="minorHAnsi"/>
          <w:color w:val="000000"/>
        </w:rPr>
        <w:t xml:space="preserve"> based at the Sembawang Naval Installation.</w:t>
      </w:r>
    </w:p>
    <w:p w14:paraId="47C300DC" w14:textId="77777777" w:rsidR="007A7412" w:rsidRPr="00B015AE" w:rsidRDefault="007A7412" w:rsidP="00B015AE">
      <w:pPr>
        <w:autoSpaceDE w:val="0"/>
        <w:autoSpaceDN w:val="0"/>
        <w:adjustRightInd w:val="0"/>
        <w:jc w:val="both"/>
        <w:rPr>
          <w:rFonts w:asciiTheme="minorHAnsi" w:hAnsiTheme="minorHAnsi" w:cstheme="minorHAnsi"/>
          <w:color w:val="000000"/>
        </w:rPr>
      </w:pPr>
    </w:p>
    <w:p w14:paraId="76B2C6DF" w14:textId="77777777" w:rsidR="00B015AE" w:rsidRPr="00B015AE" w:rsidRDefault="00B015AE" w:rsidP="00B015AE">
      <w:pPr>
        <w:autoSpaceDE w:val="0"/>
        <w:autoSpaceDN w:val="0"/>
        <w:adjustRightInd w:val="0"/>
        <w:jc w:val="both"/>
        <w:rPr>
          <w:rFonts w:asciiTheme="minorHAnsi" w:hAnsiTheme="minorHAnsi" w:cstheme="minorHAnsi"/>
          <w:color w:val="000000"/>
        </w:rPr>
      </w:pPr>
      <w:r w:rsidRPr="00B015AE">
        <w:rPr>
          <w:rFonts w:asciiTheme="minorHAnsi" w:hAnsiTheme="minorHAnsi" w:cstheme="minorHAnsi"/>
          <w:color w:val="000000"/>
        </w:rPr>
        <w:t xml:space="preserve">This position requires an Australian Government security clearance to be obtained and maintained for the duration of employment. </w:t>
      </w:r>
    </w:p>
    <w:p w14:paraId="2632BAFE" w14:textId="77777777" w:rsidR="00993D41" w:rsidRPr="0030095B" w:rsidRDefault="00993D41" w:rsidP="00E42759">
      <w:pPr>
        <w:pStyle w:val="NormalWeb"/>
        <w:jc w:val="both"/>
        <w:rPr>
          <w:rFonts w:asciiTheme="minorHAnsi" w:hAnsiTheme="minorHAnsi" w:cstheme="minorHAnsi"/>
          <w:b/>
          <w:bCs/>
          <w:color w:val="1E4193"/>
          <w:lang w:val="en-US"/>
        </w:rPr>
      </w:pPr>
      <w:r w:rsidRPr="0030095B">
        <w:rPr>
          <w:rFonts w:asciiTheme="minorHAnsi" w:hAnsiTheme="minorHAnsi" w:cstheme="minorHAnsi"/>
          <w:b/>
          <w:bCs/>
          <w:color w:val="1E4193"/>
          <w:lang w:val="en-US"/>
        </w:rPr>
        <w:t>Job Description</w:t>
      </w:r>
    </w:p>
    <w:p w14:paraId="39C86CA6" w14:textId="77777777" w:rsidR="00B015AE" w:rsidRPr="00B015AE" w:rsidRDefault="00B015AE" w:rsidP="00B015AE">
      <w:pPr>
        <w:pStyle w:val="ListParagraph"/>
        <w:numPr>
          <w:ilvl w:val="0"/>
          <w:numId w:val="42"/>
        </w:numPr>
        <w:rPr>
          <w:rFonts w:asciiTheme="minorHAnsi" w:hAnsiTheme="minorHAnsi" w:cstheme="minorHAnsi"/>
          <w:color w:val="000000"/>
        </w:rPr>
      </w:pPr>
      <w:r w:rsidRPr="00B015AE">
        <w:rPr>
          <w:rFonts w:asciiTheme="minorHAnsi" w:hAnsiTheme="minorHAnsi" w:cstheme="minorHAnsi"/>
          <w:color w:val="000000"/>
        </w:rPr>
        <w:t>Manage and process invoice acquittals for RANLO and ships in line with PGPA Act 2013.</w:t>
      </w:r>
    </w:p>
    <w:p w14:paraId="58FCED87" w14:textId="77777777" w:rsidR="00B015AE" w:rsidRPr="00B015AE" w:rsidRDefault="00B015AE" w:rsidP="00B015AE">
      <w:pPr>
        <w:pStyle w:val="ListParagraph"/>
        <w:numPr>
          <w:ilvl w:val="0"/>
          <w:numId w:val="42"/>
        </w:numPr>
        <w:rPr>
          <w:rFonts w:asciiTheme="minorHAnsi" w:hAnsiTheme="minorHAnsi" w:cstheme="minorHAnsi"/>
          <w:color w:val="000000"/>
        </w:rPr>
      </w:pPr>
      <w:r w:rsidRPr="00B015AE">
        <w:rPr>
          <w:rFonts w:asciiTheme="minorHAnsi" w:hAnsiTheme="minorHAnsi" w:cstheme="minorHAnsi"/>
          <w:color w:val="000000"/>
        </w:rPr>
        <w:t>Produce budget bids and manage budgets including forecasting and EOM reporting in support of efficient RANLO operations that are compliant with established policies and procedures.</w:t>
      </w:r>
    </w:p>
    <w:p w14:paraId="7A3129FC" w14:textId="77777777" w:rsidR="00B015AE" w:rsidRPr="00B015AE" w:rsidRDefault="00B015AE" w:rsidP="00B015AE">
      <w:pPr>
        <w:pStyle w:val="ListParagraph"/>
        <w:numPr>
          <w:ilvl w:val="0"/>
          <w:numId w:val="42"/>
        </w:numPr>
        <w:rPr>
          <w:rFonts w:asciiTheme="minorHAnsi" w:hAnsiTheme="minorHAnsi" w:cstheme="minorHAnsi"/>
          <w:color w:val="000000"/>
        </w:rPr>
      </w:pPr>
      <w:r w:rsidRPr="00B015AE">
        <w:rPr>
          <w:rFonts w:asciiTheme="minorHAnsi" w:hAnsiTheme="minorHAnsi" w:cstheme="minorHAnsi"/>
          <w:color w:val="000000"/>
        </w:rPr>
        <w:t>Manage G/L Account, Tax codes and Cost centre codes, Procurement Decisions Records (PDRs) and Purchase Orders.</w:t>
      </w:r>
    </w:p>
    <w:p w14:paraId="4B248F7F" w14:textId="77777777" w:rsidR="00B015AE" w:rsidRPr="00B015AE" w:rsidRDefault="00B015AE" w:rsidP="00B015AE">
      <w:pPr>
        <w:pStyle w:val="ListParagraph"/>
        <w:numPr>
          <w:ilvl w:val="0"/>
          <w:numId w:val="42"/>
        </w:numPr>
        <w:rPr>
          <w:rFonts w:asciiTheme="minorHAnsi" w:hAnsiTheme="minorHAnsi" w:cstheme="minorHAnsi"/>
          <w:color w:val="000000"/>
        </w:rPr>
      </w:pPr>
      <w:r w:rsidRPr="00B015AE">
        <w:rPr>
          <w:rFonts w:asciiTheme="minorHAnsi" w:hAnsiTheme="minorHAnsi" w:cstheme="minorHAnsi"/>
          <w:color w:val="000000"/>
        </w:rPr>
        <w:t>Complete quarterly claims to the Inland Revenue Authority of Singapore.</w:t>
      </w:r>
    </w:p>
    <w:p w14:paraId="54A1EB27" w14:textId="77777777" w:rsidR="00B015AE" w:rsidRPr="00B015AE" w:rsidRDefault="00B015AE" w:rsidP="00B015AE">
      <w:pPr>
        <w:pStyle w:val="ListParagraph"/>
        <w:numPr>
          <w:ilvl w:val="0"/>
          <w:numId w:val="42"/>
        </w:numPr>
        <w:rPr>
          <w:rFonts w:asciiTheme="minorHAnsi" w:hAnsiTheme="minorHAnsi" w:cstheme="minorHAnsi"/>
          <w:color w:val="000000"/>
        </w:rPr>
      </w:pPr>
      <w:r w:rsidRPr="00B015AE">
        <w:rPr>
          <w:rFonts w:asciiTheme="minorHAnsi" w:hAnsiTheme="minorHAnsi" w:cstheme="minorHAnsi"/>
          <w:color w:val="000000"/>
        </w:rPr>
        <w:t>Complete Accounts Receivable Invoices as required.</w:t>
      </w:r>
    </w:p>
    <w:p w14:paraId="62C72636" w14:textId="77777777" w:rsidR="00B015AE" w:rsidRPr="00B015AE" w:rsidRDefault="00B015AE" w:rsidP="00B015AE">
      <w:pPr>
        <w:pStyle w:val="ListParagraph"/>
        <w:numPr>
          <w:ilvl w:val="0"/>
          <w:numId w:val="42"/>
        </w:numPr>
        <w:rPr>
          <w:rFonts w:asciiTheme="minorHAnsi" w:hAnsiTheme="minorHAnsi" w:cstheme="minorHAnsi"/>
          <w:color w:val="000000"/>
        </w:rPr>
      </w:pPr>
      <w:r w:rsidRPr="00B015AE">
        <w:rPr>
          <w:rFonts w:asciiTheme="minorHAnsi" w:hAnsiTheme="minorHAnsi" w:cstheme="minorHAnsi"/>
          <w:color w:val="000000"/>
        </w:rPr>
        <w:t xml:space="preserve">Learn and maintain a high level of working knowledge on financial policy and governance. </w:t>
      </w:r>
    </w:p>
    <w:p w14:paraId="0D11C6CD" w14:textId="64DADC20" w:rsidR="00B015AE" w:rsidRPr="00B015AE" w:rsidRDefault="00B015AE" w:rsidP="00B015AE">
      <w:pPr>
        <w:pStyle w:val="ListParagraph"/>
        <w:numPr>
          <w:ilvl w:val="0"/>
          <w:numId w:val="42"/>
        </w:numPr>
        <w:rPr>
          <w:rFonts w:asciiTheme="minorHAnsi" w:hAnsiTheme="minorHAnsi" w:cstheme="minorHAnsi"/>
          <w:color w:val="000000"/>
        </w:rPr>
      </w:pPr>
      <w:r w:rsidRPr="00B015AE">
        <w:rPr>
          <w:rFonts w:asciiTheme="minorHAnsi" w:hAnsiTheme="minorHAnsi" w:cstheme="minorHAnsi"/>
          <w:color w:val="000000"/>
        </w:rPr>
        <w:t>Produce accounting paperwork for RANLO and visiting ships including tender documents, agreements, purchase orders etc</w:t>
      </w:r>
      <w:r>
        <w:rPr>
          <w:rFonts w:asciiTheme="minorHAnsi" w:hAnsiTheme="minorHAnsi" w:cstheme="minorHAnsi"/>
          <w:color w:val="000000"/>
        </w:rPr>
        <w:t>.</w:t>
      </w:r>
    </w:p>
    <w:p w14:paraId="7E047080" w14:textId="3B3B9F8D" w:rsidR="00B015AE" w:rsidRPr="00B015AE" w:rsidRDefault="00B015AE" w:rsidP="00B015AE">
      <w:pPr>
        <w:pStyle w:val="ListParagraph"/>
        <w:numPr>
          <w:ilvl w:val="0"/>
          <w:numId w:val="42"/>
        </w:numPr>
        <w:rPr>
          <w:rFonts w:asciiTheme="minorHAnsi" w:hAnsiTheme="minorHAnsi" w:cstheme="minorHAnsi"/>
          <w:color w:val="000000"/>
        </w:rPr>
      </w:pPr>
      <w:r w:rsidRPr="00B015AE">
        <w:rPr>
          <w:rFonts w:asciiTheme="minorHAnsi" w:hAnsiTheme="minorHAnsi" w:cstheme="minorHAnsi"/>
          <w:color w:val="000000"/>
        </w:rPr>
        <w:t>Manage and maintain good working relationships with vendor accounts, SEG, Fleet Finance and the Australian High Commission</w:t>
      </w:r>
      <w:r>
        <w:rPr>
          <w:rFonts w:asciiTheme="minorHAnsi" w:hAnsiTheme="minorHAnsi" w:cstheme="minorHAnsi"/>
          <w:color w:val="000000"/>
        </w:rPr>
        <w:t>.</w:t>
      </w:r>
    </w:p>
    <w:p w14:paraId="0079668C" w14:textId="77777777" w:rsidR="00B015AE" w:rsidRPr="00B015AE" w:rsidRDefault="00B015AE" w:rsidP="00B015AE">
      <w:pPr>
        <w:pStyle w:val="ListParagraph"/>
        <w:numPr>
          <w:ilvl w:val="0"/>
          <w:numId w:val="42"/>
        </w:numPr>
        <w:ind w:right="-472"/>
        <w:jc w:val="both"/>
        <w:rPr>
          <w:rFonts w:asciiTheme="minorHAnsi" w:hAnsiTheme="minorHAnsi" w:cstheme="minorHAnsi"/>
          <w:color w:val="262626" w:themeColor="text1" w:themeTint="D9"/>
        </w:rPr>
      </w:pPr>
      <w:r w:rsidRPr="00B015AE">
        <w:rPr>
          <w:rFonts w:asciiTheme="minorHAnsi" w:hAnsiTheme="minorHAnsi" w:cstheme="minorHAnsi"/>
          <w:color w:val="000000"/>
        </w:rPr>
        <w:t>Undertake other duties as required by RANLO.</w:t>
      </w:r>
    </w:p>
    <w:p w14:paraId="68B71669" w14:textId="77777777" w:rsidR="00A62462" w:rsidRDefault="00A62462" w:rsidP="00B015AE">
      <w:pPr>
        <w:pStyle w:val="NormalWeb"/>
        <w:rPr>
          <w:rFonts w:asciiTheme="minorHAnsi" w:hAnsiTheme="minorHAnsi" w:cstheme="minorHAnsi"/>
          <w:b/>
          <w:bCs/>
          <w:color w:val="1E4193"/>
          <w:lang w:val="en-US"/>
        </w:rPr>
      </w:pPr>
    </w:p>
    <w:p w14:paraId="00C4EFCF" w14:textId="77777777" w:rsidR="00A62462" w:rsidRDefault="00A62462" w:rsidP="00B015AE">
      <w:pPr>
        <w:pStyle w:val="NormalWeb"/>
        <w:rPr>
          <w:rFonts w:asciiTheme="minorHAnsi" w:hAnsiTheme="minorHAnsi" w:cstheme="minorHAnsi"/>
          <w:b/>
          <w:bCs/>
          <w:color w:val="1E4193"/>
          <w:lang w:val="en-US"/>
        </w:rPr>
      </w:pPr>
    </w:p>
    <w:p w14:paraId="3C91EB7A" w14:textId="52E39B2D" w:rsidR="002A11FB" w:rsidRPr="00B015AE" w:rsidRDefault="002A11FB" w:rsidP="00B015AE">
      <w:pPr>
        <w:pStyle w:val="NormalWeb"/>
        <w:rPr>
          <w:rFonts w:asciiTheme="minorHAnsi" w:hAnsiTheme="minorHAnsi" w:cstheme="minorHAnsi"/>
          <w:b/>
          <w:bCs/>
          <w:color w:val="1E4193"/>
          <w:lang w:val="en-US"/>
        </w:rPr>
      </w:pPr>
      <w:r w:rsidRPr="00B015AE">
        <w:rPr>
          <w:rFonts w:asciiTheme="minorHAnsi" w:hAnsiTheme="minorHAnsi" w:cstheme="minorHAnsi"/>
          <w:b/>
          <w:bCs/>
          <w:color w:val="1E4193"/>
          <w:lang w:val="en-US"/>
        </w:rPr>
        <w:t>Qualifications/Experience</w:t>
      </w:r>
    </w:p>
    <w:p w14:paraId="765995E7" w14:textId="74122DC5" w:rsidR="00B015AE" w:rsidRPr="00B015AE" w:rsidRDefault="00B015AE" w:rsidP="00B015AE">
      <w:pPr>
        <w:rPr>
          <w:rFonts w:asciiTheme="minorHAnsi" w:hAnsiTheme="minorHAnsi" w:cstheme="minorHAnsi"/>
          <w:b/>
          <w:bCs/>
          <w:color w:val="000000"/>
        </w:rPr>
      </w:pPr>
      <w:r w:rsidRPr="00B015AE">
        <w:rPr>
          <w:rFonts w:asciiTheme="minorHAnsi" w:hAnsiTheme="minorHAnsi" w:cstheme="minorHAnsi"/>
          <w:b/>
          <w:bCs/>
          <w:color w:val="000000"/>
        </w:rPr>
        <w:t>Mandatory</w:t>
      </w:r>
    </w:p>
    <w:p w14:paraId="179C2A37" w14:textId="209E2EC9" w:rsidR="00B015AE" w:rsidRPr="00B015AE" w:rsidRDefault="00B015AE" w:rsidP="00B015AE">
      <w:pPr>
        <w:pStyle w:val="ListParagraph"/>
        <w:numPr>
          <w:ilvl w:val="0"/>
          <w:numId w:val="42"/>
        </w:numPr>
        <w:ind w:right="-472"/>
        <w:rPr>
          <w:rFonts w:asciiTheme="minorHAnsi" w:hAnsiTheme="minorHAnsi" w:cstheme="minorHAnsi"/>
          <w:color w:val="000000"/>
        </w:rPr>
      </w:pPr>
      <w:r w:rsidRPr="00B015AE">
        <w:rPr>
          <w:rFonts w:asciiTheme="minorHAnsi" w:hAnsiTheme="minorHAnsi" w:cstheme="minorHAnsi"/>
          <w:color w:val="000000"/>
        </w:rPr>
        <w:t>Excellent computer skills, with intermediate aptitude in Excel (including being able to manipulate spreadsheets through the use of formulas).</w:t>
      </w:r>
    </w:p>
    <w:p w14:paraId="5D0C49DC" w14:textId="7D20AB4F" w:rsidR="00B015AE" w:rsidRPr="00B015AE" w:rsidRDefault="00B015AE" w:rsidP="00B015AE">
      <w:pPr>
        <w:pStyle w:val="ListParagraph"/>
        <w:numPr>
          <w:ilvl w:val="0"/>
          <w:numId w:val="42"/>
        </w:numPr>
        <w:ind w:right="-472"/>
        <w:rPr>
          <w:rFonts w:asciiTheme="minorHAnsi" w:hAnsiTheme="minorHAnsi" w:cstheme="minorHAnsi"/>
          <w:color w:val="000000"/>
        </w:rPr>
      </w:pPr>
      <w:r w:rsidRPr="00B015AE">
        <w:rPr>
          <w:rFonts w:asciiTheme="minorHAnsi" w:hAnsiTheme="minorHAnsi" w:cstheme="minorHAnsi"/>
          <w:color w:val="000000"/>
        </w:rPr>
        <w:t>Attention to detail and analytic skills with regard to record keeping and data management</w:t>
      </w:r>
      <w:r>
        <w:rPr>
          <w:rFonts w:asciiTheme="minorHAnsi" w:hAnsiTheme="minorHAnsi" w:cstheme="minorHAnsi"/>
          <w:color w:val="000000"/>
        </w:rPr>
        <w:t>.</w:t>
      </w:r>
    </w:p>
    <w:p w14:paraId="0DAA9607" w14:textId="6958F6B9" w:rsidR="00B015AE" w:rsidRDefault="00B015AE" w:rsidP="00B015AE">
      <w:pPr>
        <w:pStyle w:val="ListParagraph"/>
        <w:numPr>
          <w:ilvl w:val="0"/>
          <w:numId w:val="42"/>
        </w:numPr>
        <w:ind w:right="-472"/>
        <w:rPr>
          <w:rFonts w:asciiTheme="minorHAnsi" w:hAnsiTheme="minorHAnsi" w:cstheme="minorHAnsi"/>
          <w:color w:val="000000"/>
        </w:rPr>
      </w:pPr>
      <w:r w:rsidRPr="00B015AE">
        <w:rPr>
          <w:rFonts w:asciiTheme="minorHAnsi" w:hAnsiTheme="minorHAnsi" w:cstheme="minorHAnsi"/>
          <w:color w:val="000000"/>
        </w:rPr>
        <w:t xml:space="preserve">General office management experience and skills including typing, filing, communicating with staff and vendors, paying bills, ordering stationary, booking appointments etc. </w:t>
      </w:r>
    </w:p>
    <w:p w14:paraId="07DA0663" w14:textId="77777777" w:rsidR="00B015AE" w:rsidRDefault="00B015AE" w:rsidP="00B015AE">
      <w:pPr>
        <w:ind w:right="-472"/>
        <w:jc w:val="both"/>
        <w:rPr>
          <w:rFonts w:asciiTheme="minorHAnsi" w:hAnsiTheme="minorHAnsi" w:cstheme="minorHAnsi"/>
          <w:color w:val="000000"/>
        </w:rPr>
      </w:pPr>
    </w:p>
    <w:p w14:paraId="0901B86F" w14:textId="7177468A" w:rsidR="00B015AE" w:rsidRPr="00B015AE" w:rsidRDefault="00B015AE" w:rsidP="00B015AE">
      <w:pPr>
        <w:ind w:right="-472"/>
        <w:jc w:val="both"/>
        <w:rPr>
          <w:rFonts w:asciiTheme="minorHAnsi" w:hAnsiTheme="minorHAnsi" w:cstheme="minorHAnsi"/>
          <w:b/>
          <w:bCs/>
          <w:color w:val="000000"/>
        </w:rPr>
      </w:pPr>
      <w:r w:rsidRPr="00B015AE">
        <w:rPr>
          <w:rFonts w:asciiTheme="minorHAnsi" w:hAnsiTheme="minorHAnsi" w:cstheme="minorHAnsi"/>
          <w:b/>
          <w:bCs/>
          <w:color w:val="000000"/>
        </w:rPr>
        <w:t>Preferential</w:t>
      </w:r>
    </w:p>
    <w:p w14:paraId="5FEF020B" w14:textId="0A600810" w:rsidR="00B015AE" w:rsidRPr="00B015AE" w:rsidRDefault="00B015AE" w:rsidP="00B015AE">
      <w:pPr>
        <w:pStyle w:val="ListParagraph"/>
        <w:numPr>
          <w:ilvl w:val="0"/>
          <w:numId w:val="42"/>
        </w:numPr>
        <w:ind w:right="-472"/>
        <w:jc w:val="both"/>
        <w:rPr>
          <w:rFonts w:asciiTheme="minorHAnsi" w:hAnsiTheme="minorHAnsi" w:cstheme="minorHAnsi"/>
          <w:color w:val="000000"/>
        </w:rPr>
      </w:pPr>
      <w:r w:rsidRPr="00B015AE">
        <w:rPr>
          <w:rFonts w:asciiTheme="minorHAnsi" w:hAnsiTheme="minorHAnsi" w:cstheme="minorHAnsi"/>
          <w:color w:val="000000"/>
        </w:rPr>
        <w:t>Ability to read and comprehend detailed policy and governance requirements, and to advise on such topics as required.</w:t>
      </w:r>
    </w:p>
    <w:p w14:paraId="5EF9EF8C" w14:textId="72F2BA1D" w:rsidR="00B015AE" w:rsidRPr="00B015AE" w:rsidRDefault="00B015AE" w:rsidP="00B015AE">
      <w:pPr>
        <w:pStyle w:val="ListParagraph"/>
        <w:numPr>
          <w:ilvl w:val="0"/>
          <w:numId w:val="42"/>
        </w:numPr>
        <w:ind w:right="-472"/>
        <w:jc w:val="both"/>
        <w:rPr>
          <w:rFonts w:asciiTheme="minorHAnsi" w:hAnsiTheme="minorHAnsi" w:cstheme="minorHAnsi"/>
          <w:color w:val="000000"/>
        </w:rPr>
      </w:pPr>
      <w:r>
        <w:rPr>
          <w:rFonts w:asciiTheme="minorHAnsi" w:hAnsiTheme="minorHAnsi" w:cstheme="minorHAnsi"/>
          <w:color w:val="000000"/>
        </w:rPr>
        <w:t>P</w:t>
      </w:r>
      <w:r w:rsidRPr="00B015AE">
        <w:rPr>
          <w:rFonts w:asciiTheme="minorHAnsi" w:hAnsiTheme="minorHAnsi" w:cstheme="minorHAnsi"/>
          <w:color w:val="000000"/>
        </w:rPr>
        <w:t>rior exposure to the A</w:t>
      </w:r>
      <w:r>
        <w:rPr>
          <w:rFonts w:asciiTheme="minorHAnsi" w:hAnsiTheme="minorHAnsi" w:cstheme="minorHAnsi"/>
          <w:color w:val="000000"/>
        </w:rPr>
        <w:t xml:space="preserve">ustralian </w:t>
      </w:r>
      <w:r w:rsidRPr="00B015AE">
        <w:rPr>
          <w:rFonts w:asciiTheme="minorHAnsi" w:hAnsiTheme="minorHAnsi" w:cstheme="minorHAnsi"/>
          <w:color w:val="000000"/>
        </w:rPr>
        <w:t>D</w:t>
      </w:r>
      <w:r>
        <w:rPr>
          <w:rFonts w:asciiTheme="minorHAnsi" w:hAnsiTheme="minorHAnsi" w:cstheme="minorHAnsi"/>
          <w:color w:val="000000"/>
        </w:rPr>
        <w:t xml:space="preserve">efence </w:t>
      </w:r>
      <w:r w:rsidRPr="00B015AE">
        <w:rPr>
          <w:rFonts w:asciiTheme="minorHAnsi" w:hAnsiTheme="minorHAnsi" w:cstheme="minorHAnsi"/>
          <w:color w:val="000000"/>
        </w:rPr>
        <w:t>F</w:t>
      </w:r>
      <w:r>
        <w:rPr>
          <w:rFonts w:asciiTheme="minorHAnsi" w:hAnsiTheme="minorHAnsi" w:cstheme="minorHAnsi"/>
          <w:color w:val="000000"/>
        </w:rPr>
        <w:t>orce</w:t>
      </w:r>
      <w:r w:rsidRPr="00B015AE">
        <w:rPr>
          <w:rFonts w:asciiTheme="minorHAnsi" w:hAnsiTheme="minorHAnsi" w:cstheme="minorHAnsi"/>
          <w:color w:val="000000"/>
        </w:rPr>
        <w:t xml:space="preserve"> either directly or through Australian Public Service, preferably in finance. </w:t>
      </w:r>
    </w:p>
    <w:p w14:paraId="160895B2" w14:textId="77777777" w:rsidR="007C1E45" w:rsidRPr="00B015AE" w:rsidRDefault="007C1E45" w:rsidP="00B015AE">
      <w:pPr>
        <w:pStyle w:val="NormalWeb"/>
        <w:rPr>
          <w:rFonts w:asciiTheme="minorHAnsi" w:hAnsiTheme="minorHAnsi" w:cstheme="minorHAnsi"/>
          <w:b/>
          <w:bCs/>
          <w:color w:val="1E4193"/>
          <w:lang w:val="en-US"/>
        </w:rPr>
      </w:pPr>
      <w:r w:rsidRPr="00B015AE">
        <w:rPr>
          <w:rFonts w:asciiTheme="minorHAnsi" w:hAnsiTheme="minorHAnsi" w:cstheme="minorHAnsi"/>
          <w:b/>
          <w:bCs/>
          <w:color w:val="1E4193"/>
          <w:lang w:val="en-US"/>
        </w:rPr>
        <w:t>Selection Criteria</w:t>
      </w:r>
    </w:p>
    <w:p w14:paraId="085AAA15" w14:textId="77777777" w:rsidR="00B015AE" w:rsidRPr="00B015AE" w:rsidRDefault="00B015AE" w:rsidP="00B015AE">
      <w:pPr>
        <w:pStyle w:val="ListParagraph"/>
        <w:numPr>
          <w:ilvl w:val="0"/>
          <w:numId w:val="25"/>
        </w:numPr>
        <w:ind w:left="360"/>
        <w:rPr>
          <w:rFonts w:asciiTheme="minorHAnsi" w:hAnsiTheme="minorHAnsi" w:cstheme="minorHAnsi"/>
          <w:color w:val="000000"/>
        </w:rPr>
      </w:pPr>
      <w:r w:rsidRPr="00B015AE">
        <w:rPr>
          <w:rFonts w:asciiTheme="minorHAnsi" w:hAnsiTheme="minorHAnsi" w:cstheme="minorHAnsi"/>
          <w:color w:val="000000"/>
        </w:rPr>
        <w:t xml:space="preserve">Applicants must have the ability to hold and maintain an Australian security clearance at baseline clearance level. The Australian High Commission will facilitate the process if the applicant does not currently hold the required clearance. </w:t>
      </w:r>
    </w:p>
    <w:p w14:paraId="193BAD2A" w14:textId="1D95C6D0" w:rsidR="00B015AE" w:rsidRPr="00B015AE" w:rsidRDefault="00B015AE" w:rsidP="00B015AE">
      <w:pPr>
        <w:pStyle w:val="ListParagraph"/>
        <w:numPr>
          <w:ilvl w:val="0"/>
          <w:numId w:val="25"/>
        </w:numPr>
        <w:ind w:left="360"/>
        <w:rPr>
          <w:rFonts w:asciiTheme="minorHAnsi" w:hAnsiTheme="minorHAnsi" w:cstheme="minorHAnsi"/>
          <w:color w:val="000000"/>
        </w:rPr>
      </w:pPr>
      <w:r w:rsidRPr="00B015AE">
        <w:rPr>
          <w:rFonts w:asciiTheme="minorHAnsi" w:hAnsiTheme="minorHAnsi" w:cstheme="minorHAnsi"/>
          <w:color w:val="000000"/>
        </w:rPr>
        <w:t>Fluent in English with highly developed written and oral communication skills. Very good interpersonal skills. Proven ability to deal with a wide range of cultures and expectations.</w:t>
      </w:r>
    </w:p>
    <w:p w14:paraId="216EED51" w14:textId="77777777" w:rsidR="00B015AE" w:rsidRPr="00B015AE" w:rsidRDefault="00B015AE" w:rsidP="00B015AE">
      <w:pPr>
        <w:pStyle w:val="ListParagraph"/>
        <w:numPr>
          <w:ilvl w:val="0"/>
          <w:numId w:val="25"/>
        </w:numPr>
        <w:ind w:left="360"/>
        <w:rPr>
          <w:rFonts w:asciiTheme="minorHAnsi" w:hAnsiTheme="minorHAnsi" w:cstheme="minorHAnsi"/>
          <w:color w:val="000000"/>
        </w:rPr>
      </w:pPr>
      <w:r w:rsidRPr="00B015AE">
        <w:rPr>
          <w:rFonts w:asciiTheme="minorHAnsi" w:hAnsiTheme="minorHAnsi" w:cstheme="minorHAnsi"/>
          <w:color w:val="000000"/>
        </w:rPr>
        <w:t xml:space="preserve">Fast learner with experience in the Australian Defence Force and financial and business management would be an advantage. </w:t>
      </w:r>
    </w:p>
    <w:p w14:paraId="3792F3B9" w14:textId="77777777" w:rsidR="00B015AE" w:rsidRPr="00B015AE" w:rsidRDefault="00B015AE" w:rsidP="00B015AE">
      <w:pPr>
        <w:pStyle w:val="ListParagraph"/>
        <w:numPr>
          <w:ilvl w:val="0"/>
          <w:numId w:val="25"/>
        </w:numPr>
        <w:ind w:left="360"/>
        <w:rPr>
          <w:rFonts w:asciiTheme="minorHAnsi" w:hAnsiTheme="minorHAnsi" w:cstheme="minorHAnsi"/>
          <w:color w:val="000000"/>
        </w:rPr>
      </w:pPr>
      <w:r w:rsidRPr="00B015AE">
        <w:rPr>
          <w:rFonts w:asciiTheme="minorHAnsi" w:hAnsiTheme="minorHAnsi" w:cstheme="minorHAnsi"/>
          <w:color w:val="000000"/>
        </w:rPr>
        <w:t xml:space="preserve">Proven organisational skills and ability to follow directions, problem solves, act and work flexibly, determine priorities and work with limited or no supervisions as required. Willingness to work out of hours on occasion as required. </w:t>
      </w:r>
    </w:p>
    <w:p w14:paraId="1B9CDBFF" w14:textId="77777777" w:rsidR="00B015AE" w:rsidRPr="00B015AE" w:rsidRDefault="00B015AE" w:rsidP="00B015AE">
      <w:pPr>
        <w:pStyle w:val="ListParagraph"/>
        <w:numPr>
          <w:ilvl w:val="0"/>
          <w:numId w:val="25"/>
        </w:numPr>
        <w:ind w:left="360"/>
        <w:rPr>
          <w:rFonts w:asciiTheme="minorHAnsi" w:hAnsiTheme="minorHAnsi" w:cstheme="minorHAnsi"/>
          <w:color w:val="000000"/>
        </w:rPr>
      </w:pPr>
      <w:r w:rsidRPr="00B015AE">
        <w:rPr>
          <w:rFonts w:asciiTheme="minorHAnsi" w:hAnsiTheme="minorHAnsi" w:cstheme="minorHAnsi"/>
          <w:color w:val="000000"/>
        </w:rPr>
        <w:t xml:space="preserve">Demonstrated proficiency on operating a variety of software packages (not just limited to Excel). Experience with Defence Finance applications: MIFI, SAP/ROMAN, would be an advantage. </w:t>
      </w:r>
    </w:p>
    <w:p w14:paraId="6BB08CAB" w14:textId="77777777" w:rsidR="00B015AE" w:rsidRPr="00B015AE" w:rsidRDefault="00B015AE" w:rsidP="00B015AE">
      <w:pPr>
        <w:pStyle w:val="ListParagraph"/>
        <w:numPr>
          <w:ilvl w:val="0"/>
          <w:numId w:val="25"/>
        </w:numPr>
        <w:ind w:left="360"/>
        <w:rPr>
          <w:rFonts w:asciiTheme="minorHAnsi" w:hAnsiTheme="minorHAnsi" w:cstheme="minorHAnsi"/>
          <w:color w:val="000000"/>
        </w:rPr>
      </w:pPr>
      <w:r w:rsidRPr="00B015AE">
        <w:rPr>
          <w:rFonts w:asciiTheme="minorHAnsi" w:hAnsiTheme="minorHAnsi" w:cstheme="minorHAnsi"/>
          <w:color w:val="000000"/>
        </w:rPr>
        <w:t xml:space="preserve">Ability to obtain a full Singaporean driver licence, should it be required. No personal vehicle is necessary.  </w:t>
      </w:r>
    </w:p>
    <w:p w14:paraId="370092DC" w14:textId="7B9EE37E" w:rsidR="001755E7" w:rsidRPr="0030095B" w:rsidRDefault="001755E7" w:rsidP="001755E7">
      <w:pPr>
        <w:pStyle w:val="NormalWeb"/>
        <w:rPr>
          <w:rFonts w:asciiTheme="minorHAnsi" w:hAnsiTheme="minorHAnsi" w:cstheme="minorHAnsi"/>
          <w:b/>
          <w:bCs/>
          <w:color w:val="1E4193"/>
          <w:lang w:val="en-US"/>
        </w:rPr>
      </w:pPr>
      <w:r w:rsidRPr="0030095B">
        <w:rPr>
          <w:rFonts w:asciiTheme="minorHAnsi" w:hAnsiTheme="minorHAnsi" w:cstheme="minorHAnsi"/>
          <w:b/>
          <w:bCs/>
          <w:color w:val="1E4193"/>
          <w:lang w:val="en-US"/>
        </w:rPr>
        <w:t xml:space="preserve">Conditions of Appointment </w:t>
      </w:r>
    </w:p>
    <w:p w14:paraId="32EC9540" w14:textId="4F3B539A" w:rsidR="001755E7" w:rsidRPr="0030095B" w:rsidRDefault="001755E7" w:rsidP="001755E7">
      <w:pPr>
        <w:jc w:val="both"/>
        <w:rPr>
          <w:rFonts w:asciiTheme="minorHAnsi" w:hAnsiTheme="minorHAnsi" w:cstheme="minorHAnsi"/>
          <w:bCs/>
        </w:rPr>
      </w:pPr>
      <w:r w:rsidRPr="0030095B">
        <w:rPr>
          <w:rFonts w:asciiTheme="minorHAnsi" w:hAnsiTheme="minorHAnsi" w:cstheme="minorHAnsi"/>
          <w:bCs/>
        </w:rPr>
        <w:t xml:space="preserve">Employment at the High Commission </w:t>
      </w:r>
      <w:r w:rsidRPr="0030095B">
        <w:rPr>
          <w:rFonts w:asciiTheme="minorHAnsi" w:hAnsiTheme="minorHAnsi" w:cstheme="minorHAnsi"/>
        </w:rPr>
        <w:t>is subject to</w:t>
      </w:r>
      <w:r w:rsidR="00A31B53" w:rsidRPr="0030095B">
        <w:rPr>
          <w:rFonts w:asciiTheme="minorHAnsi" w:hAnsiTheme="minorHAnsi" w:cstheme="minorHAnsi"/>
        </w:rPr>
        <w:t xml:space="preserve"> </w:t>
      </w:r>
      <w:r w:rsidRPr="0030095B">
        <w:rPr>
          <w:rFonts w:asciiTheme="minorHAnsi" w:hAnsiTheme="minorHAnsi" w:cstheme="minorHAnsi"/>
        </w:rPr>
        <w:t xml:space="preserve">the successful completion of police </w:t>
      </w:r>
      <w:r w:rsidR="00E203B8" w:rsidRPr="0030095B">
        <w:rPr>
          <w:rFonts w:asciiTheme="minorHAnsi" w:hAnsiTheme="minorHAnsi" w:cstheme="minorHAnsi"/>
        </w:rPr>
        <w:t>checks</w:t>
      </w:r>
      <w:r w:rsidRPr="0030095B">
        <w:rPr>
          <w:rFonts w:asciiTheme="minorHAnsi" w:hAnsiTheme="minorHAnsi" w:cstheme="minorHAnsi"/>
        </w:rPr>
        <w:t xml:space="preserve"> and a medical clearance.  </w:t>
      </w:r>
    </w:p>
    <w:p w14:paraId="39268042" w14:textId="77777777" w:rsidR="001755E7" w:rsidRPr="0030095B" w:rsidRDefault="001755E7" w:rsidP="001755E7">
      <w:pPr>
        <w:jc w:val="both"/>
        <w:rPr>
          <w:rFonts w:asciiTheme="minorHAnsi" w:hAnsiTheme="minorHAnsi" w:cstheme="minorHAnsi"/>
          <w:bCs/>
        </w:rPr>
      </w:pPr>
    </w:p>
    <w:p w14:paraId="15132CCF" w14:textId="77777777" w:rsidR="001755E7" w:rsidRPr="0030095B" w:rsidRDefault="001755E7" w:rsidP="001755E7">
      <w:pPr>
        <w:jc w:val="both"/>
        <w:rPr>
          <w:rFonts w:asciiTheme="minorHAnsi" w:hAnsiTheme="minorHAnsi" w:cstheme="minorHAnsi"/>
          <w:bCs/>
          <w:u w:val="single"/>
        </w:rPr>
      </w:pPr>
      <w:r w:rsidRPr="0030095B">
        <w:rPr>
          <w:rFonts w:asciiTheme="minorHAnsi" w:hAnsiTheme="minorHAnsi" w:cstheme="minorHAnsi"/>
          <w:bCs/>
        </w:rPr>
        <w:t xml:space="preserve">Normal hours of work are Monday to Friday 8:30am to 5:00pm.  A two-year contract will be offered, however the successful completion of a six (6) month probation period is required. </w:t>
      </w:r>
    </w:p>
    <w:p w14:paraId="1BAAC9F5" w14:textId="77777777" w:rsidR="001755E7" w:rsidRPr="0030095B" w:rsidRDefault="001755E7" w:rsidP="001755E7">
      <w:pPr>
        <w:jc w:val="both"/>
        <w:rPr>
          <w:rFonts w:asciiTheme="minorHAnsi" w:hAnsiTheme="minorHAnsi" w:cstheme="minorHAnsi"/>
          <w:bCs/>
        </w:rPr>
      </w:pPr>
    </w:p>
    <w:p w14:paraId="02127DCC" w14:textId="2989930D" w:rsidR="001755E7" w:rsidRPr="0030095B" w:rsidRDefault="001755E7" w:rsidP="001755E7">
      <w:pPr>
        <w:jc w:val="both"/>
        <w:rPr>
          <w:rFonts w:asciiTheme="minorHAnsi" w:hAnsiTheme="minorHAnsi" w:cstheme="minorHAnsi"/>
        </w:rPr>
      </w:pPr>
      <w:r w:rsidRPr="0030095B">
        <w:rPr>
          <w:rFonts w:asciiTheme="minorHAnsi" w:hAnsiTheme="minorHAnsi" w:cstheme="minorHAnsi"/>
          <w:bCs/>
        </w:rPr>
        <w:t xml:space="preserve">A bonus of 1.5 months’ salary is paid annually in December and additional performance-based salary increases or bonus are offered.  </w:t>
      </w:r>
      <w:r w:rsidRPr="0030095B">
        <w:rPr>
          <w:rFonts w:asciiTheme="minorHAnsi" w:hAnsiTheme="minorHAnsi" w:cstheme="minorHAnsi"/>
        </w:rPr>
        <w:t xml:space="preserve">This position is offered at the Locally Engaged Staff </w:t>
      </w:r>
      <w:r w:rsidR="00AA155C" w:rsidRPr="0030095B">
        <w:rPr>
          <w:rFonts w:asciiTheme="minorHAnsi" w:hAnsiTheme="minorHAnsi" w:cstheme="minorHAnsi"/>
        </w:rPr>
        <w:t>LE</w:t>
      </w:r>
      <w:r w:rsidR="00B015AE">
        <w:rPr>
          <w:rFonts w:asciiTheme="minorHAnsi" w:hAnsiTheme="minorHAnsi" w:cstheme="minorHAnsi"/>
        </w:rPr>
        <w:t>4</w:t>
      </w:r>
      <w:r w:rsidRPr="0030095B">
        <w:rPr>
          <w:rFonts w:asciiTheme="minorHAnsi" w:hAnsiTheme="minorHAnsi" w:cstheme="minorHAnsi"/>
        </w:rPr>
        <w:t xml:space="preserve"> level.  Salary will commence at </w:t>
      </w:r>
      <w:r w:rsidR="00AA155C" w:rsidRPr="0030095B">
        <w:rPr>
          <w:rFonts w:asciiTheme="minorHAnsi" w:hAnsiTheme="minorHAnsi" w:cstheme="minorHAnsi"/>
        </w:rPr>
        <w:t>S</w:t>
      </w:r>
      <w:r w:rsidR="004A1282" w:rsidRPr="0030095B">
        <w:rPr>
          <w:rFonts w:asciiTheme="minorHAnsi" w:hAnsiTheme="minorHAnsi" w:cstheme="minorHAnsi"/>
        </w:rPr>
        <w:t>$</w:t>
      </w:r>
      <w:r w:rsidR="00DA467B">
        <w:rPr>
          <w:rFonts w:asciiTheme="minorHAnsi" w:hAnsiTheme="minorHAnsi" w:cstheme="minorHAnsi"/>
        </w:rPr>
        <w:t>4,584</w:t>
      </w:r>
      <w:r w:rsidR="001F7B97" w:rsidRPr="0030095B">
        <w:rPr>
          <w:rFonts w:asciiTheme="minorHAnsi" w:hAnsiTheme="minorHAnsi" w:cstheme="minorHAnsi"/>
        </w:rPr>
        <w:t xml:space="preserve"> </w:t>
      </w:r>
      <w:r w:rsidRPr="0030095B">
        <w:rPr>
          <w:rFonts w:asciiTheme="minorHAnsi" w:hAnsiTheme="minorHAnsi" w:cstheme="minorHAnsi"/>
        </w:rPr>
        <w:t>per month but can be increased within the LE</w:t>
      </w:r>
      <w:r w:rsidR="00DA467B">
        <w:rPr>
          <w:rFonts w:asciiTheme="minorHAnsi" w:hAnsiTheme="minorHAnsi" w:cstheme="minorHAnsi"/>
        </w:rPr>
        <w:t>4</w:t>
      </w:r>
      <w:r w:rsidRPr="0030095B">
        <w:rPr>
          <w:rFonts w:asciiTheme="minorHAnsi" w:hAnsiTheme="minorHAnsi" w:cstheme="minorHAnsi"/>
        </w:rPr>
        <w:t xml:space="preserve"> salary </w:t>
      </w:r>
      <w:r w:rsidRPr="0030095B">
        <w:rPr>
          <w:rFonts w:asciiTheme="minorHAnsi" w:hAnsiTheme="minorHAnsi" w:cstheme="minorHAnsi"/>
        </w:rPr>
        <w:lastRenderedPageBreak/>
        <w:t>band taking into consideration relevant experience and qualifications o</w:t>
      </w:r>
      <w:r w:rsidR="00737047" w:rsidRPr="0030095B">
        <w:rPr>
          <w:rFonts w:asciiTheme="minorHAnsi" w:hAnsiTheme="minorHAnsi" w:cstheme="minorHAnsi"/>
        </w:rPr>
        <w:t>f</w:t>
      </w:r>
      <w:r w:rsidRPr="0030095B">
        <w:rPr>
          <w:rFonts w:asciiTheme="minorHAnsi" w:hAnsiTheme="minorHAnsi" w:cstheme="minorHAnsi"/>
        </w:rPr>
        <w:t xml:space="preserve"> the successful candidate.  </w:t>
      </w:r>
    </w:p>
    <w:p w14:paraId="1A709AA8" w14:textId="77777777" w:rsidR="001755E7" w:rsidRPr="0030095B" w:rsidRDefault="001755E7" w:rsidP="001755E7">
      <w:pPr>
        <w:jc w:val="both"/>
        <w:rPr>
          <w:rFonts w:asciiTheme="minorHAnsi" w:hAnsiTheme="minorHAnsi" w:cstheme="minorHAnsi"/>
        </w:rPr>
      </w:pPr>
    </w:p>
    <w:p w14:paraId="674999DC" w14:textId="1DDB1AFD" w:rsidR="002C5A7C" w:rsidRPr="0030095B" w:rsidRDefault="001755E7" w:rsidP="002C5A7C">
      <w:pPr>
        <w:tabs>
          <w:tab w:val="left" w:pos="1440"/>
          <w:tab w:val="left" w:pos="4320"/>
        </w:tabs>
        <w:jc w:val="both"/>
        <w:rPr>
          <w:rFonts w:asciiTheme="minorHAnsi" w:hAnsiTheme="minorHAnsi" w:cstheme="minorHAnsi"/>
        </w:rPr>
      </w:pPr>
      <w:bookmarkStart w:id="1" w:name="_Hlk87874184"/>
      <w:r w:rsidRPr="0030095B">
        <w:rPr>
          <w:rFonts w:asciiTheme="minorHAnsi" w:hAnsiTheme="minorHAnsi" w:cstheme="minorHAnsi"/>
        </w:rPr>
        <w:t xml:space="preserve">Should an expatriate be the preferred candidate for the position, the High Commission will sponsor the relevant employment visa with the Ministry of Manpower. However, the High Commission will not be responsible for any costs associated with employment, which includes but is not limited to costs associated with applying for a Singapore visa, any relocation costs to Singapore, nor any costs involved with the return of the employee and/or family to their country of origin at the end of an employment contract.  </w:t>
      </w:r>
      <w:bookmarkEnd w:id="1"/>
    </w:p>
    <w:p w14:paraId="53496B4A" w14:textId="0E909F32" w:rsidR="001755E7" w:rsidRPr="0030095B" w:rsidRDefault="001755E7" w:rsidP="001755E7">
      <w:pPr>
        <w:pStyle w:val="NormalWeb"/>
        <w:rPr>
          <w:rFonts w:asciiTheme="minorHAnsi" w:hAnsiTheme="minorHAnsi" w:cstheme="minorHAnsi"/>
          <w:b/>
          <w:bCs/>
          <w:color w:val="1E4193"/>
          <w:lang w:val="en-US"/>
        </w:rPr>
      </w:pPr>
      <w:r w:rsidRPr="0030095B">
        <w:rPr>
          <w:rFonts w:asciiTheme="minorHAnsi" w:hAnsiTheme="minorHAnsi" w:cstheme="minorHAnsi"/>
          <w:b/>
          <w:bCs/>
          <w:color w:val="1E4193"/>
          <w:lang w:val="en-US"/>
        </w:rPr>
        <w:t>How to Apply</w:t>
      </w:r>
    </w:p>
    <w:p w14:paraId="6184B723" w14:textId="48973F37" w:rsidR="00E27E13" w:rsidRPr="0030095B" w:rsidRDefault="00E27E13" w:rsidP="00E27E13">
      <w:pPr>
        <w:jc w:val="both"/>
        <w:rPr>
          <w:rFonts w:asciiTheme="minorHAnsi" w:hAnsiTheme="minorHAnsi" w:cstheme="minorHAnsi"/>
        </w:rPr>
      </w:pPr>
      <w:r w:rsidRPr="0030095B">
        <w:rPr>
          <w:rFonts w:asciiTheme="minorHAnsi" w:hAnsiTheme="minorHAnsi" w:cstheme="minorHAnsi"/>
        </w:rPr>
        <w:t xml:space="preserve">The High Commission will establish a Selection Advisory Committee (SAC) to assess applications, conduct interviews, check </w:t>
      </w:r>
      <w:r w:rsidR="00206A60" w:rsidRPr="0030095B">
        <w:rPr>
          <w:rFonts w:asciiTheme="minorHAnsi" w:hAnsiTheme="minorHAnsi" w:cstheme="minorHAnsi"/>
        </w:rPr>
        <w:t>referees,</w:t>
      </w:r>
      <w:r w:rsidRPr="0030095B">
        <w:rPr>
          <w:rFonts w:asciiTheme="minorHAnsi" w:hAnsiTheme="minorHAnsi" w:cstheme="minorHAnsi"/>
        </w:rPr>
        <w:t xml:space="preserve"> and prepare a report for the delegate recommending the most suitable candidate.</w:t>
      </w:r>
    </w:p>
    <w:p w14:paraId="3B72B712" w14:textId="77777777" w:rsidR="00E27E13" w:rsidRPr="0030095B" w:rsidRDefault="00E27E13" w:rsidP="00E27E13">
      <w:pPr>
        <w:jc w:val="both"/>
        <w:rPr>
          <w:rFonts w:asciiTheme="minorHAnsi" w:hAnsiTheme="minorHAnsi" w:cstheme="minorHAnsi"/>
          <w:b/>
          <w:bCs/>
        </w:rPr>
      </w:pPr>
    </w:p>
    <w:p w14:paraId="3AE602F5" w14:textId="11E7D88D" w:rsidR="00E27E13" w:rsidRPr="0030095B" w:rsidRDefault="00E27E13" w:rsidP="00E27E13">
      <w:pPr>
        <w:jc w:val="both"/>
        <w:rPr>
          <w:rFonts w:asciiTheme="minorHAnsi" w:hAnsiTheme="minorHAnsi" w:cstheme="minorHAnsi"/>
          <w:b/>
          <w:bCs/>
        </w:rPr>
      </w:pPr>
      <w:r w:rsidRPr="0030095B">
        <w:rPr>
          <w:rFonts w:asciiTheme="minorHAnsi" w:hAnsiTheme="minorHAnsi" w:cstheme="minorHAnsi"/>
          <w:b/>
          <w:bCs/>
        </w:rPr>
        <w:t xml:space="preserve">Please provide a written </w:t>
      </w:r>
      <w:r w:rsidR="00747D4A" w:rsidRPr="0030095B">
        <w:rPr>
          <w:rFonts w:asciiTheme="minorHAnsi" w:hAnsiTheme="minorHAnsi" w:cstheme="minorHAnsi"/>
          <w:b/>
          <w:bCs/>
        </w:rPr>
        <w:t>one-page</w:t>
      </w:r>
      <w:r w:rsidRPr="0030095B">
        <w:rPr>
          <w:rFonts w:asciiTheme="minorHAnsi" w:hAnsiTheme="minorHAnsi" w:cstheme="minorHAnsi"/>
          <w:b/>
          <w:bCs/>
        </w:rPr>
        <w:t xml:space="preserve"> pitch on why you are the most suitable applicant.  Applicants </w:t>
      </w:r>
      <w:r w:rsidRPr="0030095B">
        <w:rPr>
          <w:rFonts w:asciiTheme="minorHAnsi" w:hAnsiTheme="minorHAnsi" w:cstheme="minorHAnsi"/>
          <w:b/>
          <w:bCs/>
          <w:u w:val="single"/>
        </w:rPr>
        <w:t>must</w:t>
      </w:r>
      <w:r w:rsidRPr="0030095B">
        <w:rPr>
          <w:rFonts w:asciiTheme="minorHAnsi" w:hAnsiTheme="minorHAnsi" w:cstheme="minorHAnsi"/>
          <w:b/>
          <w:bCs/>
        </w:rPr>
        <w:t xml:space="preserve"> write no more than 750 words.  Please note that applications failing to comply will not be eligible. </w:t>
      </w:r>
    </w:p>
    <w:p w14:paraId="250C4D8B" w14:textId="77777777" w:rsidR="00E27E13" w:rsidRPr="0030095B" w:rsidRDefault="00E27E13" w:rsidP="00E27E13">
      <w:pPr>
        <w:jc w:val="both"/>
        <w:rPr>
          <w:rFonts w:asciiTheme="minorHAnsi" w:hAnsiTheme="minorHAnsi" w:cstheme="minorHAnsi"/>
          <w:b/>
          <w:bCs/>
        </w:rPr>
      </w:pPr>
    </w:p>
    <w:p w14:paraId="64078D7C" w14:textId="77777777" w:rsidR="00E27E13" w:rsidRPr="0030095B" w:rsidRDefault="00E27E13" w:rsidP="00E27E13">
      <w:pPr>
        <w:jc w:val="both"/>
        <w:rPr>
          <w:rFonts w:asciiTheme="minorHAnsi" w:hAnsiTheme="minorHAnsi" w:cstheme="minorHAnsi"/>
          <w:b/>
          <w:bCs/>
        </w:rPr>
      </w:pPr>
      <w:r w:rsidRPr="0030095B">
        <w:rPr>
          <w:rFonts w:asciiTheme="minorHAnsi" w:hAnsiTheme="minorHAnsi" w:cstheme="minorHAnsi"/>
          <w:b/>
          <w:bCs/>
        </w:rPr>
        <w:t xml:space="preserve">Information from referees forms an important part of the selection process.  Applicants should carefully select two referees who can speak in detail regarding their skills and suitability for the role.  Details about the current position and relationship of each referee should be provided, along with email and mobile phone contact details.  </w:t>
      </w:r>
    </w:p>
    <w:p w14:paraId="10CBAC89" w14:textId="77777777" w:rsidR="00E27E13" w:rsidRPr="0030095B" w:rsidRDefault="00E27E13" w:rsidP="00E27E13">
      <w:pPr>
        <w:jc w:val="both"/>
        <w:rPr>
          <w:rFonts w:asciiTheme="minorHAnsi" w:hAnsiTheme="minorHAnsi" w:cstheme="minorHAnsi"/>
        </w:rPr>
      </w:pPr>
    </w:p>
    <w:p w14:paraId="70A6B91E" w14:textId="2C898695" w:rsidR="00E27E13" w:rsidRPr="0030095B" w:rsidRDefault="00E27E13" w:rsidP="00E27E13">
      <w:pPr>
        <w:jc w:val="both"/>
        <w:rPr>
          <w:rFonts w:asciiTheme="minorHAnsi" w:hAnsiTheme="minorHAnsi" w:cstheme="minorHAnsi"/>
        </w:rPr>
      </w:pPr>
      <w:r w:rsidRPr="0030095B">
        <w:rPr>
          <w:rFonts w:asciiTheme="minorHAnsi" w:hAnsiTheme="minorHAnsi" w:cstheme="minorHAnsi"/>
        </w:rPr>
        <w:t>Applicants are advised to carefully consider the selection criteria when preparing their application.  Based on the information provided in applications received, the SAC will shortlist applicants for interview.  Interviews are expected to take plac</w:t>
      </w:r>
      <w:r w:rsidR="00CE4ADA" w:rsidRPr="0030095B">
        <w:rPr>
          <w:rFonts w:asciiTheme="minorHAnsi" w:hAnsiTheme="minorHAnsi" w:cstheme="minorHAnsi"/>
        </w:rPr>
        <w:t xml:space="preserve">e in </w:t>
      </w:r>
      <w:r w:rsidR="00B015AE">
        <w:rPr>
          <w:rFonts w:asciiTheme="minorHAnsi" w:hAnsiTheme="minorHAnsi" w:cstheme="minorHAnsi"/>
        </w:rPr>
        <w:t>October</w:t>
      </w:r>
      <w:r w:rsidR="00BE2A1F" w:rsidRPr="0030095B">
        <w:rPr>
          <w:rFonts w:asciiTheme="minorHAnsi" w:hAnsiTheme="minorHAnsi" w:cstheme="minorHAnsi"/>
        </w:rPr>
        <w:t xml:space="preserve"> 2023.</w:t>
      </w:r>
      <w:r w:rsidR="00CE4ADA" w:rsidRPr="0030095B">
        <w:rPr>
          <w:rFonts w:asciiTheme="minorHAnsi" w:hAnsiTheme="minorHAnsi" w:cstheme="minorHAnsi"/>
        </w:rPr>
        <w:t xml:space="preserve">  </w:t>
      </w:r>
      <w:r w:rsidRPr="0030095B">
        <w:rPr>
          <w:rFonts w:asciiTheme="minorHAnsi" w:hAnsiTheme="minorHAnsi" w:cstheme="minorHAnsi"/>
        </w:rPr>
        <w:t xml:space="preserve"> </w:t>
      </w:r>
    </w:p>
    <w:p w14:paraId="47189A53" w14:textId="77777777" w:rsidR="00E27E13" w:rsidRPr="0030095B" w:rsidRDefault="00E27E13" w:rsidP="00E27E13">
      <w:pPr>
        <w:jc w:val="both"/>
        <w:rPr>
          <w:rFonts w:asciiTheme="minorHAnsi" w:hAnsiTheme="minorHAnsi" w:cstheme="minorHAnsi"/>
        </w:rPr>
      </w:pPr>
    </w:p>
    <w:p w14:paraId="15E547AF" w14:textId="77777777" w:rsidR="00E27E13" w:rsidRPr="0030095B" w:rsidRDefault="00E27E13" w:rsidP="00E27E13">
      <w:pPr>
        <w:jc w:val="both"/>
        <w:rPr>
          <w:rFonts w:asciiTheme="minorHAnsi" w:hAnsiTheme="minorHAnsi" w:cstheme="minorHAnsi"/>
        </w:rPr>
      </w:pPr>
      <w:r w:rsidRPr="0030095B">
        <w:rPr>
          <w:rFonts w:asciiTheme="minorHAnsi" w:hAnsiTheme="minorHAnsi" w:cstheme="minorHAnsi"/>
        </w:rPr>
        <w:t>Applications should include:</w:t>
      </w:r>
    </w:p>
    <w:p w14:paraId="17FBBCC6" w14:textId="77777777" w:rsidR="00E27E13" w:rsidRPr="0030095B" w:rsidRDefault="00E27E13" w:rsidP="00E27E13">
      <w:pPr>
        <w:numPr>
          <w:ilvl w:val="0"/>
          <w:numId w:val="1"/>
        </w:numPr>
        <w:spacing w:before="100" w:beforeAutospacing="1" w:after="100" w:afterAutospacing="1"/>
        <w:jc w:val="both"/>
        <w:rPr>
          <w:rFonts w:asciiTheme="minorHAnsi" w:hAnsiTheme="minorHAnsi" w:cstheme="minorHAnsi"/>
        </w:rPr>
      </w:pPr>
      <w:r w:rsidRPr="0030095B">
        <w:rPr>
          <w:rFonts w:asciiTheme="minorHAnsi" w:hAnsiTheme="minorHAnsi" w:cstheme="minorHAnsi"/>
        </w:rPr>
        <w:t>Completed Job Application Pack</w:t>
      </w:r>
    </w:p>
    <w:p w14:paraId="2F85B440" w14:textId="77777777" w:rsidR="00E27E13" w:rsidRPr="0030095B" w:rsidRDefault="00E27E13" w:rsidP="00E27E13">
      <w:pPr>
        <w:numPr>
          <w:ilvl w:val="0"/>
          <w:numId w:val="1"/>
        </w:numPr>
        <w:spacing w:before="100" w:beforeAutospacing="1" w:after="100" w:afterAutospacing="1"/>
        <w:jc w:val="both"/>
        <w:rPr>
          <w:rFonts w:asciiTheme="minorHAnsi" w:hAnsiTheme="minorHAnsi" w:cstheme="minorHAnsi"/>
        </w:rPr>
      </w:pPr>
      <w:r w:rsidRPr="0030095B">
        <w:rPr>
          <w:rFonts w:asciiTheme="minorHAnsi" w:hAnsiTheme="minorHAnsi" w:cstheme="minorHAnsi"/>
        </w:rPr>
        <w:t>One page pitch (maximum 750 words)</w:t>
      </w:r>
    </w:p>
    <w:p w14:paraId="3760B732" w14:textId="77777777" w:rsidR="00E27E13" w:rsidRPr="0030095B" w:rsidRDefault="00E27E13" w:rsidP="00E27E13">
      <w:pPr>
        <w:autoSpaceDE w:val="0"/>
        <w:autoSpaceDN w:val="0"/>
        <w:adjustRightInd w:val="0"/>
        <w:spacing w:line="240" w:lineRule="atLeast"/>
        <w:jc w:val="both"/>
        <w:rPr>
          <w:rFonts w:asciiTheme="minorHAnsi" w:hAnsiTheme="minorHAnsi" w:cstheme="minorHAnsi"/>
          <w:color w:val="0000FF"/>
          <w:sz w:val="20"/>
          <w:szCs w:val="20"/>
          <w:u w:val="single"/>
        </w:rPr>
      </w:pPr>
      <w:r w:rsidRPr="0030095B">
        <w:rPr>
          <w:rFonts w:asciiTheme="minorHAnsi" w:hAnsiTheme="minorHAnsi" w:cstheme="minorHAnsi"/>
        </w:rPr>
        <w:t xml:space="preserve">Applications should be submitted electronically to </w:t>
      </w:r>
      <w:hyperlink r:id="rId9" w:history="1">
        <w:r w:rsidRPr="0030095B">
          <w:rPr>
            <w:rStyle w:val="Hyperlink"/>
            <w:rFonts w:asciiTheme="minorHAnsi" w:hAnsiTheme="minorHAnsi" w:cstheme="minorHAnsi"/>
          </w:rPr>
          <w:t>recruitment.singapore@dfat.gov.au</w:t>
        </w:r>
      </w:hyperlink>
      <w:r w:rsidRPr="0030095B">
        <w:rPr>
          <w:rFonts w:asciiTheme="minorHAnsi" w:hAnsiTheme="minorHAnsi" w:cstheme="minorHAnsi"/>
          <w:color w:val="0000FF"/>
        </w:rPr>
        <w:t xml:space="preserve"> </w:t>
      </w:r>
      <w:r w:rsidRPr="0030095B">
        <w:rPr>
          <w:rFonts w:asciiTheme="minorHAnsi" w:hAnsiTheme="minorHAnsi" w:cstheme="minorHAnsi"/>
        </w:rPr>
        <w:t>or by post marked “Sensitive: Personal” to the following address:</w:t>
      </w:r>
    </w:p>
    <w:p w14:paraId="1460B8A2" w14:textId="77777777" w:rsidR="00E27E13" w:rsidRPr="0030095B" w:rsidRDefault="00E27E13" w:rsidP="00E27E13">
      <w:pPr>
        <w:rPr>
          <w:rFonts w:asciiTheme="minorHAnsi" w:hAnsiTheme="minorHAnsi" w:cstheme="minorHAnsi"/>
        </w:rPr>
      </w:pPr>
    </w:p>
    <w:p w14:paraId="5D97CC8E" w14:textId="77777777" w:rsidR="00E27E13" w:rsidRPr="0030095B" w:rsidRDefault="00E27E13" w:rsidP="00E27E13">
      <w:pPr>
        <w:ind w:left="1440"/>
        <w:rPr>
          <w:rFonts w:asciiTheme="minorHAnsi" w:hAnsiTheme="minorHAnsi" w:cstheme="minorHAnsi"/>
        </w:rPr>
      </w:pPr>
      <w:r w:rsidRPr="0030095B">
        <w:rPr>
          <w:rFonts w:asciiTheme="minorHAnsi" w:hAnsiTheme="minorHAnsi" w:cstheme="minorHAnsi"/>
        </w:rPr>
        <w:t>Recruitment Manager</w:t>
      </w:r>
      <w:r w:rsidRPr="0030095B">
        <w:rPr>
          <w:rFonts w:asciiTheme="minorHAnsi" w:hAnsiTheme="minorHAnsi" w:cstheme="minorHAnsi"/>
        </w:rPr>
        <w:br/>
        <w:t>Australian High Commission</w:t>
      </w:r>
      <w:r w:rsidRPr="0030095B">
        <w:rPr>
          <w:rFonts w:asciiTheme="minorHAnsi" w:hAnsiTheme="minorHAnsi" w:cstheme="minorHAnsi"/>
        </w:rPr>
        <w:br/>
        <w:t>25 Napier Road</w:t>
      </w:r>
      <w:r w:rsidRPr="0030095B">
        <w:rPr>
          <w:rFonts w:asciiTheme="minorHAnsi" w:hAnsiTheme="minorHAnsi" w:cstheme="minorHAnsi"/>
        </w:rPr>
        <w:br/>
        <w:t>Singapore 258507</w:t>
      </w:r>
    </w:p>
    <w:p w14:paraId="238F5C26" w14:textId="77777777" w:rsidR="00E27E13" w:rsidRPr="0030095B" w:rsidRDefault="00E27E13" w:rsidP="00E27E13">
      <w:pPr>
        <w:rPr>
          <w:rFonts w:asciiTheme="minorHAnsi" w:hAnsiTheme="minorHAnsi" w:cstheme="minorHAnsi"/>
        </w:rPr>
      </w:pPr>
    </w:p>
    <w:p w14:paraId="4DCEDB3F" w14:textId="1A39ACCD" w:rsidR="00E27E13" w:rsidRPr="0030095B" w:rsidRDefault="00E27E13" w:rsidP="00E27E13">
      <w:pPr>
        <w:jc w:val="both"/>
        <w:rPr>
          <w:rFonts w:asciiTheme="minorHAnsi" w:hAnsiTheme="minorHAnsi" w:cstheme="minorHAnsi"/>
        </w:rPr>
      </w:pPr>
      <w:r w:rsidRPr="0030095B">
        <w:rPr>
          <w:rFonts w:asciiTheme="minorHAnsi" w:hAnsiTheme="minorHAnsi" w:cstheme="minorHAnsi"/>
        </w:rPr>
        <w:t xml:space="preserve">Only those applicants short-listed for interview will be contacted. If you are not contacted within six weeks of the date of applications closing, you can consider your application unsuccessful. The selection process usually takes several weeks, and short-listed applicants will be advised of the </w:t>
      </w:r>
      <w:r w:rsidR="00A71838" w:rsidRPr="0030095B">
        <w:rPr>
          <w:rFonts w:asciiTheme="minorHAnsi" w:hAnsiTheme="minorHAnsi" w:cstheme="minorHAnsi"/>
        </w:rPr>
        <w:t>outcome</w:t>
      </w:r>
      <w:r w:rsidRPr="0030095B">
        <w:rPr>
          <w:rFonts w:asciiTheme="minorHAnsi" w:hAnsiTheme="minorHAnsi" w:cstheme="minorHAnsi"/>
        </w:rPr>
        <w:t xml:space="preserve">.  </w:t>
      </w:r>
    </w:p>
    <w:p w14:paraId="13BDD7A1" w14:textId="77777777" w:rsidR="00E27E13" w:rsidRPr="0030095B" w:rsidRDefault="00E27E13" w:rsidP="00E27E13">
      <w:pPr>
        <w:jc w:val="both"/>
        <w:rPr>
          <w:rFonts w:asciiTheme="minorHAnsi" w:hAnsiTheme="minorHAnsi" w:cstheme="minorHAnsi"/>
        </w:rPr>
      </w:pPr>
    </w:p>
    <w:p w14:paraId="750609DC" w14:textId="1921A804" w:rsidR="00E27E13" w:rsidRPr="0030095B" w:rsidRDefault="00E27E13" w:rsidP="00E27E13">
      <w:pPr>
        <w:jc w:val="both"/>
        <w:rPr>
          <w:rFonts w:asciiTheme="minorHAnsi" w:hAnsiTheme="minorHAnsi" w:cstheme="minorHAnsi"/>
        </w:rPr>
      </w:pPr>
      <w:r w:rsidRPr="0030095B">
        <w:rPr>
          <w:rFonts w:asciiTheme="minorHAnsi" w:hAnsiTheme="minorHAnsi" w:cstheme="minorHAnsi"/>
        </w:rPr>
        <w:lastRenderedPageBreak/>
        <w:t>If the position becomes vacant within 1</w:t>
      </w:r>
      <w:r w:rsidR="00DA341E" w:rsidRPr="0030095B">
        <w:rPr>
          <w:rFonts w:asciiTheme="minorHAnsi" w:hAnsiTheme="minorHAnsi" w:cstheme="minorHAnsi"/>
        </w:rPr>
        <w:t>8</w:t>
      </w:r>
      <w:r w:rsidRPr="0030095B">
        <w:rPr>
          <w:rFonts w:asciiTheme="minorHAnsi" w:hAnsiTheme="minorHAnsi" w:cstheme="minorHAnsi"/>
        </w:rPr>
        <w:t xml:space="preserve"> months of the date of this advertisement, an order of merit for this position may be considered for any similar vacancies.</w:t>
      </w:r>
    </w:p>
    <w:p w14:paraId="03B53CFA" w14:textId="77777777" w:rsidR="00E27E13" w:rsidRPr="0030095B" w:rsidRDefault="00E27E13" w:rsidP="00E27E13">
      <w:pPr>
        <w:jc w:val="both"/>
        <w:rPr>
          <w:rFonts w:asciiTheme="minorHAnsi" w:hAnsiTheme="minorHAnsi" w:cstheme="minorHAnsi"/>
        </w:rPr>
      </w:pPr>
    </w:p>
    <w:p w14:paraId="5AF106A1" w14:textId="77777777" w:rsidR="00E27E13" w:rsidRPr="0030095B" w:rsidRDefault="00E27E13" w:rsidP="00E27E13">
      <w:pPr>
        <w:jc w:val="both"/>
        <w:rPr>
          <w:rFonts w:asciiTheme="minorHAnsi" w:hAnsiTheme="minorHAnsi" w:cstheme="minorHAnsi"/>
        </w:rPr>
      </w:pPr>
      <w:r w:rsidRPr="0030095B">
        <w:rPr>
          <w:rFonts w:asciiTheme="minorHAnsi" w:hAnsiTheme="minorHAnsi" w:cstheme="minorHAnsi"/>
        </w:rPr>
        <w:t>Australian Government objectives, under which the High Commission operates, can be found on the Department of Foreign Affairs and Trade website (</w:t>
      </w:r>
      <w:hyperlink r:id="rId10" w:history="1">
        <w:r w:rsidRPr="0030095B">
          <w:rPr>
            <w:rStyle w:val="Hyperlink"/>
            <w:rFonts w:asciiTheme="minorHAnsi" w:hAnsiTheme="minorHAnsi" w:cstheme="minorHAnsi"/>
          </w:rPr>
          <w:t>www.dfat.gov.au</w:t>
        </w:r>
      </w:hyperlink>
      <w:r w:rsidRPr="0030095B">
        <w:rPr>
          <w:rFonts w:asciiTheme="minorHAnsi" w:hAnsiTheme="minorHAnsi" w:cstheme="minorHAnsi"/>
        </w:rPr>
        <w:t>).</w:t>
      </w:r>
    </w:p>
    <w:p w14:paraId="6B983716" w14:textId="77777777" w:rsidR="00E27E13" w:rsidRPr="0030095B" w:rsidRDefault="00E27E13" w:rsidP="00E27E13">
      <w:pPr>
        <w:jc w:val="both"/>
        <w:rPr>
          <w:rFonts w:asciiTheme="minorHAnsi" w:hAnsiTheme="minorHAnsi" w:cstheme="minorHAnsi"/>
          <w:bCs/>
        </w:rPr>
      </w:pPr>
    </w:p>
    <w:p w14:paraId="2ADE535A" w14:textId="0457667B" w:rsidR="004B62BB" w:rsidRPr="0030095B" w:rsidRDefault="00E27E13" w:rsidP="00E27E13">
      <w:pPr>
        <w:jc w:val="both"/>
        <w:rPr>
          <w:rFonts w:asciiTheme="minorHAnsi" w:hAnsiTheme="minorHAnsi" w:cstheme="minorHAnsi"/>
        </w:rPr>
      </w:pPr>
      <w:r w:rsidRPr="0030095B">
        <w:rPr>
          <w:rFonts w:asciiTheme="minorHAnsi" w:hAnsiTheme="minorHAnsi" w:cstheme="minorHAnsi"/>
          <w:b/>
        </w:rPr>
        <w:t xml:space="preserve">Applications close midnight </w:t>
      </w:r>
      <w:r w:rsidR="00547B15">
        <w:rPr>
          <w:rFonts w:asciiTheme="minorHAnsi" w:hAnsiTheme="minorHAnsi" w:cstheme="minorHAnsi"/>
          <w:b/>
        </w:rPr>
        <w:t>25 September</w:t>
      </w:r>
      <w:r w:rsidR="005E401A" w:rsidRPr="0030095B">
        <w:rPr>
          <w:rFonts w:asciiTheme="minorHAnsi" w:hAnsiTheme="minorHAnsi" w:cstheme="minorHAnsi"/>
          <w:b/>
        </w:rPr>
        <w:t xml:space="preserve"> 2023</w:t>
      </w:r>
    </w:p>
    <w:sectPr w:rsidR="004B62BB" w:rsidRPr="0030095B" w:rsidSect="002311A8">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3EC8" w14:textId="77777777" w:rsidR="00B35C59" w:rsidRDefault="00B35C59" w:rsidP="001755E7">
      <w:r>
        <w:separator/>
      </w:r>
    </w:p>
  </w:endnote>
  <w:endnote w:type="continuationSeparator" w:id="0">
    <w:p w14:paraId="6C6CF401" w14:textId="77777777" w:rsidR="00B35C59" w:rsidRDefault="00B35C59" w:rsidP="0017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A504" w14:textId="77777777" w:rsidR="00B35C59" w:rsidRDefault="00B35C59" w:rsidP="001755E7">
      <w:r>
        <w:separator/>
      </w:r>
    </w:p>
  </w:footnote>
  <w:footnote w:type="continuationSeparator" w:id="0">
    <w:p w14:paraId="01BD939B" w14:textId="77777777" w:rsidR="00B35C59" w:rsidRDefault="00B35C59" w:rsidP="0017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DF5951"/>
    <w:multiLevelType w:val="hybridMultilevel"/>
    <w:tmpl w:val="3F701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86030E"/>
    <w:multiLevelType w:val="hybridMultilevel"/>
    <w:tmpl w:val="BC50E866"/>
    <w:lvl w:ilvl="0" w:tplc="10ECAAD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0A005C83"/>
    <w:multiLevelType w:val="hybridMultilevel"/>
    <w:tmpl w:val="D05E2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B916894"/>
    <w:multiLevelType w:val="hybridMultilevel"/>
    <w:tmpl w:val="7B6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6429"/>
    <w:multiLevelType w:val="hybridMultilevel"/>
    <w:tmpl w:val="A120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7306C"/>
    <w:multiLevelType w:val="hybridMultilevel"/>
    <w:tmpl w:val="621081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460FEC"/>
    <w:multiLevelType w:val="hybridMultilevel"/>
    <w:tmpl w:val="7E922B36"/>
    <w:lvl w:ilvl="0" w:tplc="FDC2C022">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5405E3B"/>
    <w:multiLevelType w:val="hybridMultilevel"/>
    <w:tmpl w:val="B6208BB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6C65B54"/>
    <w:multiLevelType w:val="hybridMultilevel"/>
    <w:tmpl w:val="D6760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2D5954"/>
    <w:multiLevelType w:val="hybridMultilevel"/>
    <w:tmpl w:val="8BB64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DA7DF9"/>
    <w:multiLevelType w:val="hybridMultilevel"/>
    <w:tmpl w:val="F4EA6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E6F3280"/>
    <w:multiLevelType w:val="hybridMultilevel"/>
    <w:tmpl w:val="1EDC482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1F3031D3"/>
    <w:multiLevelType w:val="hybridMultilevel"/>
    <w:tmpl w:val="E49279C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C56437"/>
    <w:multiLevelType w:val="hybridMultilevel"/>
    <w:tmpl w:val="E7DC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23383"/>
    <w:multiLevelType w:val="hybridMultilevel"/>
    <w:tmpl w:val="ABEC037C"/>
    <w:lvl w:ilvl="0" w:tplc="CD8C220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2867422E"/>
    <w:multiLevelType w:val="hybridMultilevel"/>
    <w:tmpl w:val="4252AC6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29781B47"/>
    <w:multiLevelType w:val="hybridMultilevel"/>
    <w:tmpl w:val="434070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2F82142"/>
    <w:multiLevelType w:val="hybridMultilevel"/>
    <w:tmpl w:val="909E9BE4"/>
    <w:lvl w:ilvl="0" w:tplc="04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1" w15:restartNumberingAfterBreak="0">
    <w:nsid w:val="36F46D27"/>
    <w:multiLevelType w:val="hybridMultilevel"/>
    <w:tmpl w:val="CE6EFDBE"/>
    <w:lvl w:ilvl="0" w:tplc="DA0800CC">
      <w:numFmt w:val="bullet"/>
      <w:lvlText w:val=""/>
      <w:lvlJc w:val="left"/>
      <w:pPr>
        <w:ind w:left="1080" w:hanging="72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F733AD"/>
    <w:multiLevelType w:val="hybridMultilevel"/>
    <w:tmpl w:val="4150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BD71C0"/>
    <w:multiLevelType w:val="hybridMultilevel"/>
    <w:tmpl w:val="B120C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F3056"/>
    <w:multiLevelType w:val="hybridMultilevel"/>
    <w:tmpl w:val="02722244"/>
    <w:lvl w:ilvl="0" w:tplc="0C090001">
      <w:start w:val="1"/>
      <w:numFmt w:val="bullet"/>
      <w:lvlText w:val=""/>
      <w:lvlJc w:val="left"/>
      <w:pPr>
        <w:ind w:left="360" w:hanging="360"/>
      </w:pPr>
      <w:rPr>
        <w:rFonts w:ascii="Symbol" w:hAnsi="Symbol" w:hint="default"/>
        <w:b/>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28413AE"/>
    <w:multiLevelType w:val="hybridMultilevel"/>
    <w:tmpl w:val="75F6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9E4442"/>
    <w:multiLevelType w:val="hybridMultilevel"/>
    <w:tmpl w:val="972AA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472E5"/>
    <w:multiLevelType w:val="hybridMultilevel"/>
    <w:tmpl w:val="06B6EA9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28" w15:restartNumberingAfterBreak="0">
    <w:nsid w:val="4AE90C25"/>
    <w:multiLevelType w:val="hybridMultilevel"/>
    <w:tmpl w:val="58563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0D40BE"/>
    <w:multiLevelType w:val="hybridMultilevel"/>
    <w:tmpl w:val="0E2E5E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B280C"/>
    <w:multiLevelType w:val="hybridMultilevel"/>
    <w:tmpl w:val="3D86A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E1B2043"/>
    <w:multiLevelType w:val="hybridMultilevel"/>
    <w:tmpl w:val="28DC007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4F4C5B6F"/>
    <w:multiLevelType w:val="hybridMultilevel"/>
    <w:tmpl w:val="1C16D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F605F5A"/>
    <w:multiLevelType w:val="hybridMultilevel"/>
    <w:tmpl w:val="88C45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F792BEF"/>
    <w:multiLevelType w:val="hybridMultilevel"/>
    <w:tmpl w:val="47EE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16763E"/>
    <w:multiLevelType w:val="multilevel"/>
    <w:tmpl w:val="03008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6217E7C"/>
    <w:multiLevelType w:val="hybridMultilevel"/>
    <w:tmpl w:val="1FF43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57B7723"/>
    <w:multiLevelType w:val="hybridMultilevel"/>
    <w:tmpl w:val="B8A66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60B34"/>
    <w:multiLevelType w:val="hybridMultilevel"/>
    <w:tmpl w:val="C6623374"/>
    <w:lvl w:ilvl="0" w:tplc="0C090001">
      <w:numFmt w:val="decimal"/>
      <w:lvlText w:val=""/>
      <w:lvlJc w:val="left"/>
      <w:pPr>
        <w:ind w:left="360" w:hanging="360"/>
      </w:pPr>
      <w:rPr>
        <w:rFonts w:ascii="Symbol" w:hAnsi="Symbol" w:hint="default"/>
        <w:b/>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6DB5184B"/>
    <w:multiLevelType w:val="hybridMultilevel"/>
    <w:tmpl w:val="2C90D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03743D4"/>
    <w:multiLevelType w:val="hybridMultilevel"/>
    <w:tmpl w:val="BFA0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04250"/>
    <w:multiLevelType w:val="hybridMultilevel"/>
    <w:tmpl w:val="70921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6764BB"/>
    <w:multiLevelType w:val="hybridMultilevel"/>
    <w:tmpl w:val="6660D7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7709781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1147819">
    <w:abstractNumId w:val="31"/>
  </w:num>
  <w:num w:numId="3" w16cid:durableId="2116048372">
    <w:abstractNumId w:val="17"/>
  </w:num>
  <w:num w:numId="4" w16cid:durableId="579144684">
    <w:abstractNumId w:val="8"/>
  </w:num>
  <w:num w:numId="5" w16cid:durableId="10721209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245767692">
    <w:abstractNumId w:val="23"/>
  </w:num>
  <w:num w:numId="7" w16cid:durableId="15020890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318600">
    <w:abstractNumId w:val="14"/>
  </w:num>
  <w:num w:numId="9" w16cid:durableId="1359694048">
    <w:abstractNumId w:val="3"/>
  </w:num>
  <w:num w:numId="10" w16cid:durableId="674890497">
    <w:abstractNumId w:val="27"/>
  </w:num>
  <w:num w:numId="11" w16cid:durableId="1226917664">
    <w:abstractNumId w:val="29"/>
  </w:num>
  <w:num w:numId="12" w16cid:durableId="1384937754">
    <w:abstractNumId w:val="40"/>
  </w:num>
  <w:num w:numId="13" w16cid:durableId="305008814">
    <w:abstractNumId w:val="16"/>
  </w:num>
  <w:num w:numId="14" w16cid:durableId="1267956412">
    <w:abstractNumId w:val="37"/>
  </w:num>
  <w:num w:numId="15" w16cid:durableId="1349867382">
    <w:abstractNumId w:val="7"/>
  </w:num>
  <w:num w:numId="16" w16cid:durableId="929460510">
    <w:abstractNumId w:val="25"/>
  </w:num>
  <w:num w:numId="17" w16cid:durableId="697201404">
    <w:abstractNumId w:val="39"/>
  </w:num>
  <w:num w:numId="18" w16cid:durableId="67002950">
    <w:abstractNumId w:val="22"/>
  </w:num>
  <w:num w:numId="19" w16cid:durableId="1643347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164589">
    <w:abstractNumId w:val="1"/>
  </w:num>
  <w:num w:numId="21" w16cid:durableId="866867275">
    <w:abstractNumId w:val="6"/>
  </w:num>
  <w:num w:numId="22" w16cid:durableId="1671057436">
    <w:abstractNumId w:val="2"/>
  </w:num>
  <w:num w:numId="23" w16cid:durableId="1336033879">
    <w:abstractNumId w:val="34"/>
  </w:num>
  <w:num w:numId="24" w16cid:durableId="1495029571">
    <w:abstractNumId w:val="4"/>
  </w:num>
  <w:num w:numId="25" w16cid:durableId="178204999">
    <w:abstractNumId w:val="36"/>
  </w:num>
  <w:num w:numId="26" w16cid:durableId="1182355788">
    <w:abstractNumId w:val="5"/>
  </w:num>
  <w:num w:numId="27" w16cid:durableId="2044748139">
    <w:abstractNumId w:val="21"/>
  </w:num>
  <w:num w:numId="28" w16cid:durableId="1853185310">
    <w:abstractNumId w:val="26"/>
  </w:num>
  <w:num w:numId="29" w16cid:durableId="210043190">
    <w:abstractNumId w:val="10"/>
  </w:num>
  <w:num w:numId="30" w16cid:durableId="1586109394">
    <w:abstractNumId w:val="32"/>
  </w:num>
  <w:num w:numId="31" w16cid:durableId="2042245769">
    <w:abstractNumId w:val="33"/>
  </w:num>
  <w:num w:numId="32" w16cid:durableId="793056182">
    <w:abstractNumId w:val="19"/>
  </w:num>
  <w:num w:numId="33" w16cid:durableId="1947884959">
    <w:abstractNumId w:val="41"/>
  </w:num>
  <w:num w:numId="34" w16cid:durableId="817721879">
    <w:abstractNumId w:val="30"/>
  </w:num>
  <w:num w:numId="35" w16cid:durableId="1402480171">
    <w:abstractNumId w:val="9"/>
  </w:num>
  <w:num w:numId="36" w16cid:durableId="175272946">
    <w:abstractNumId w:val="28"/>
  </w:num>
  <w:num w:numId="37" w16cid:durableId="2030637657">
    <w:abstractNumId w:val="11"/>
  </w:num>
  <w:num w:numId="38" w16cid:durableId="1901164545">
    <w:abstractNumId w:val="13"/>
  </w:num>
  <w:num w:numId="39" w16cid:durableId="2052724439">
    <w:abstractNumId w:val="38"/>
  </w:num>
  <w:num w:numId="40" w16cid:durableId="1640961682">
    <w:abstractNumId w:val="42"/>
  </w:num>
  <w:num w:numId="41" w16cid:durableId="19925171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1652849">
    <w:abstractNumId w:val="15"/>
  </w:num>
  <w:num w:numId="43" w16cid:durableId="1781677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41"/>
    <w:rsid w:val="000352FA"/>
    <w:rsid w:val="00040945"/>
    <w:rsid w:val="00042188"/>
    <w:rsid w:val="00047E4E"/>
    <w:rsid w:val="000602B2"/>
    <w:rsid w:val="00066FF3"/>
    <w:rsid w:val="000738B6"/>
    <w:rsid w:val="000851BE"/>
    <w:rsid w:val="000A32D9"/>
    <w:rsid w:val="000B60E7"/>
    <w:rsid w:val="000F1AA6"/>
    <w:rsid w:val="0011400E"/>
    <w:rsid w:val="0013012B"/>
    <w:rsid w:val="00142685"/>
    <w:rsid w:val="00165915"/>
    <w:rsid w:val="001755E7"/>
    <w:rsid w:val="001A0B7B"/>
    <w:rsid w:val="001B1D22"/>
    <w:rsid w:val="001B3525"/>
    <w:rsid w:val="001C1088"/>
    <w:rsid w:val="001D1FFF"/>
    <w:rsid w:val="001F7B97"/>
    <w:rsid w:val="00206A60"/>
    <w:rsid w:val="002311A8"/>
    <w:rsid w:val="00237560"/>
    <w:rsid w:val="00253244"/>
    <w:rsid w:val="00254BF0"/>
    <w:rsid w:val="00255BE0"/>
    <w:rsid w:val="002640A2"/>
    <w:rsid w:val="002A04BD"/>
    <w:rsid w:val="002A11FB"/>
    <w:rsid w:val="002C3BA6"/>
    <w:rsid w:val="002C5A7C"/>
    <w:rsid w:val="002D4D03"/>
    <w:rsid w:val="002E1934"/>
    <w:rsid w:val="002E3C36"/>
    <w:rsid w:val="0030095B"/>
    <w:rsid w:val="0030346D"/>
    <w:rsid w:val="00305879"/>
    <w:rsid w:val="003131D7"/>
    <w:rsid w:val="00314E45"/>
    <w:rsid w:val="00331A43"/>
    <w:rsid w:val="003468A9"/>
    <w:rsid w:val="00351203"/>
    <w:rsid w:val="00362C8C"/>
    <w:rsid w:val="003739F8"/>
    <w:rsid w:val="00395768"/>
    <w:rsid w:val="0039580D"/>
    <w:rsid w:val="003A02A9"/>
    <w:rsid w:val="003D4995"/>
    <w:rsid w:val="003E7454"/>
    <w:rsid w:val="003F2F33"/>
    <w:rsid w:val="0042150E"/>
    <w:rsid w:val="00423427"/>
    <w:rsid w:val="004252EB"/>
    <w:rsid w:val="00432D05"/>
    <w:rsid w:val="00445E09"/>
    <w:rsid w:val="00451CE2"/>
    <w:rsid w:val="00461B57"/>
    <w:rsid w:val="00481E1E"/>
    <w:rsid w:val="00483D72"/>
    <w:rsid w:val="004A1282"/>
    <w:rsid w:val="004A6681"/>
    <w:rsid w:val="004B62BB"/>
    <w:rsid w:val="004D59FE"/>
    <w:rsid w:val="004F04BC"/>
    <w:rsid w:val="00515A8F"/>
    <w:rsid w:val="00525309"/>
    <w:rsid w:val="00527628"/>
    <w:rsid w:val="00547B15"/>
    <w:rsid w:val="005506FB"/>
    <w:rsid w:val="00557E80"/>
    <w:rsid w:val="005839EB"/>
    <w:rsid w:val="0059016D"/>
    <w:rsid w:val="00594210"/>
    <w:rsid w:val="0059669B"/>
    <w:rsid w:val="005B1D1A"/>
    <w:rsid w:val="005C2B9A"/>
    <w:rsid w:val="005C7879"/>
    <w:rsid w:val="005E401A"/>
    <w:rsid w:val="005E6BF7"/>
    <w:rsid w:val="005F3A58"/>
    <w:rsid w:val="00624FF5"/>
    <w:rsid w:val="00627BFA"/>
    <w:rsid w:val="006367DF"/>
    <w:rsid w:val="00657F48"/>
    <w:rsid w:val="0067400E"/>
    <w:rsid w:val="006866C1"/>
    <w:rsid w:val="0069687C"/>
    <w:rsid w:val="006A7721"/>
    <w:rsid w:val="006C5487"/>
    <w:rsid w:val="006D1AD3"/>
    <w:rsid w:val="006D3AB1"/>
    <w:rsid w:val="006E413C"/>
    <w:rsid w:val="006E53F3"/>
    <w:rsid w:val="006F0951"/>
    <w:rsid w:val="00715632"/>
    <w:rsid w:val="00737047"/>
    <w:rsid w:val="0074657B"/>
    <w:rsid w:val="00747D4A"/>
    <w:rsid w:val="00754576"/>
    <w:rsid w:val="00766E70"/>
    <w:rsid w:val="00767ADF"/>
    <w:rsid w:val="007A3B19"/>
    <w:rsid w:val="007A3C29"/>
    <w:rsid w:val="007A5B95"/>
    <w:rsid w:val="007A7412"/>
    <w:rsid w:val="007B4A6D"/>
    <w:rsid w:val="007C1E45"/>
    <w:rsid w:val="007C2DDD"/>
    <w:rsid w:val="007C6887"/>
    <w:rsid w:val="00807C65"/>
    <w:rsid w:val="00816440"/>
    <w:rsid w:val="00843055"/>
    <w:rsid w:val="00867449"/>
    <w:rsid w:val="008A0AF4"/>
    <w:rsid w:val="008D14FA"/>
    <w:rsid w:val="008D5597"/>
    <w:rsid w:val="008F1FB3"/>
    <w:rsid w:val="009003B0"/>
    <w:rsid w:val="00924CC7"/>
    <w:rsid w:val="009251AC"/>
    <w:rsid w:val="009313C3"/>
    <w:rsid w:val="00933332"/>
    <w:rsid w:val="00940A20"/>
    <w:rsid w:val="009508E9"/>
    <w:rsid w:val="00963288"/>
    <w:rsid w:val="00983A55"/>
    <w:rsid w:val="00993D41"/>
    <w:rsid w:val="009B4DC4"/>
    <w:rsid w:val="009F1F9F"/>
    <w:rsid w:val="00A215E8"/>
    <w:rsid w:val="00A31B53"/>
    <w:rsid w:val="00A54CD2"/>
    <w:rsid w:val="00A62462"/>
    <w:rsid w:val="00A62D05"/>
    <w:rsid w:val="00A71838"/>
    <w:rsid w:val="00A95B62"/>
    <w:rsid w:val="00AA155C"/>
    <w:rsid w:val="00AB3773"/>
    <w:rsid w:val="00AB79FE"/>
    <w:rsid w:val="00B015AE"/>
    <w:rsid w:val="00B31A33"/>
    <w:rsid w:val="00B35C59"/>
    <w:rsid w:val="00B444E5"/>
    <w:rsid w:val="00B645CF"/>
    <w:rsid w:val="00B72120"/>
    <w:rsid w:val="00B858BA"/>
    <w:rsid w:val="00B9455B"/>
    <w:rsid w:val="00B94E02"/>
    <w:rsid w:val="00BA3F53"/>
    <w:rsid w:val="00BD7828"/>
    <w:rsid w:val="00BE2A1F"/>
    <w:rsid w:val="00BF6879"/>
    <w:rsid w:val="00C05A14"/>
    <w:rsid w:val="00C308DA"/>
    <w:rsid w:val="00C31D2E"/>
    <w:rsid w:val="00C35990"/>
    <w:rsid w:val="00C44EA2"/>
    <w:rsid w:val="00C47163"/>
    <w:rsid w:val="00C517D5"/>
    <w:rsid w:val="00C72AD8"/>
    <w:rsid w:val="00C7409B"/>
    <w:rsid w:val="00C832BF"/>
    <w:rsid w:val="00C902D2"/>
    <w:rsid w:val="00CA3A79"/>
    <w:rsid w:val="00CB7F42"/>
    <w:rsid w:val="00CC2AE6"/>
    <w:rsid w:val="00CC71F2"/>
    <w:rsid w:val="00CE1F41"/>
    <w:rsid w:val="00CE4ADA"/>
    <w:rsid w:val="00CE7EE9"/>
    <w:rsid w:val="00CF03FB"/>
    <w:rsid w:val="00CF09AC"/>
    <w:rsid w:val="00D14D2B"/>
    <w:rsid w:val="00D27E68"/>
    <w:rsid w:val="00D311A7"/>
    <w:rsid w:val="00D42C23"/>
    <w:rsid w:val="00D56EDC"/>
    <w:rsid w:val="00D736FB"/>
    <w:rsid w:val="00D77800"/>
    <w:rsid w:val="00DA341E"/>
    <w:rsid w:val="00DA467B"/>
    <w:rsid w:val="00DA6EF2"/>
    <w:rsid w:val="00DB1E42"/>
    <w:rsid w:val="00DB69FC"/>
    <w:rsid w:val="00E153FB"/>
    <w:rsid w:val="00E172F0"/>
    <w:rsid w:val="00E203B8"/>
    <w:rsid w:val="00E27E13"/>
    <w:rsid w:val="00E42759"/>
    <w:rsid w:val="00E46DBD"/>
    <w:rsid w:val="00E654FE"/>
    <w:rsid w:val="00E753F0"/>
    <w:rsid w:val="00E805DB"/>
    <w:rsid w:val="00E82A07"/>
    <w:rsid w:val="00E84A28"/>
    <w:rsid w:val="00EC3518"/>
    <w:rsid w:val="00EF59F7"/>
    <w:rsid w:val="00F04696"/>
    <w:rsid w:val="00F22CD9"/>
    <w:rsid w:val="00F34D54"/>
    <w:rsid w:val="00F3723D"/>
    <w:rsid w:val="00F56F3C"/>
    <w:rsid w:val="00F60306"/>
    <w:rsid w:val="00F655A4"/>
    <w:rsid w:val="00F83B70"/>
    <w:rsid w:val="00FA4BF4"/>
    <w:rsid w:val="00FD4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6691F"/>
  <w15:docId w15:val="{38ED18EF-449C-4521-A92A-FE458EAD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41"/>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993D41"/>
    <w:pPr>
      <w:keepNext/>
      <w:spacing w:before="240" w:after="60"/>
      <w:outlineLvl w:val="1"/>
    </w:pPr>
    <w:rPr>
      <w:rFonts w:ascii="Arial"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3D41"/>
    <w:rPr>
      <w:rFonts w:ascii="Arial" w:eastAsia="Times New Roman" w:hAnsi="Arial" w:cs="Arial"/>
      <w:b/>
      <w:bCs/>
      <w:i/>
      <w:iCs/>
      <w:sz w:val="28"/>
      <w:szCs w:val="28"/>
      <w:lang w:eastAsia="zh-CN"/>
    </w:rPr>
  </w:style>
  <w:style w:type="character" w:styleId="Hyperlink">
    <w:name w:val="Hyperlink"/>
    <w:basedOn w:val="DefaultParagraphFont"/>
    <w:rsid w:val="00993D41"/>
    <w:rPr>
      <w:color w:val="0000FF"/>
      <w:u w:val="single"/>
    </w:rPr>
  </w:style>
  <w:style w:type="paragraph" w:styleId="NormalWeb">
    <w:name w:val="Normal (Web)"/>
    <w:basedOn w:val="Normal"/>
    <w:uiPriority w:val="99"/>
    <w:rsid w:val="00993D41"/>
    <w:pPr>
      <w:spacing w:before="100" w:beforeAutospacing="1" w:after="100" w:afterAutospacing="1"/>
    </w:pPr>
  </w:style>
  <w:style w:type="paragraph" w:styleId="BodyText">
    <w:name w:val="Body Text"/>
    <w:basedOn w:val="Normal"/>
    <w:link w:val="BodyTextChar"/>
    <w:rsid w:val="00993D41"/>
    <w:rPr>
      <w:color w:val="FF0000"/>
      <w:lang w:eastAsia="zh-CN"/>
    </w:rPr>
  </w:style>
  <w:style w:type="character" w:customStyle="1" w:styleId="BodyTextChar">
    <w:name w:val="Body Text Char"/>
    <w:basedOn w:val="DefaultParagraphFont"/>
    <w:link w:val="BodyText"/>
    <w:rsid w:val="00993D41"/>
    <w:rPr>
      <w:rFonts w:ascii="Times New Roman" w:eastAsia="Times New Roman" w:hAnsi="Times New Roman" w:cs="Times New Roman"/>
      <w:color w:val="FF0000"/>
      <w:sz w:val="24"/>
      <w:szCs w:val="24"/>
      <w:lang w:eastAsia="zh-CN"/>
    </w:rPr>
  </w:style>
  <w:style w:type="paragraph" w:styleId="z-TopofForm">
    <w:name w:val="HTML Top of Form"/>
    <w:basedOn w:val="Normal"/>
    <w:next w:val="Normal"/>
    <w:link w:val="z-TopofFormChar"/>
    <w:hidden/>
    <w:rsid w:val="00993D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93D4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rsid w:val="00993D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93D41"/>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993D41"/>
    <w:rPr>
      <w:rFonts w:ascii="Tahoma" w:hAnsi="Tahoma" w:cs="Tahoma"/>
      <w:sz w:val="16"/>
      <w:szCs w:val="16"/>
    </w:rPr>
  </w:style>
  <w:style w:type="character" w:customStyle="1" w:styleId="BalloonTextChar">
    <w:name w:val="Balloon Text Char"/>
    <w:basedOn w:val="DefaultParagraphFont"/>
    <w:link w:val="BalloonText"/>
    <w:uiPriority w:val="99"/>
    <w:semiHidden/>
    <w:rsid w:val="00993D41"/>
    <w:rPr>
      <w:rFonts w:ascii="Tahoma" w:eastAsia="Times New Roman" w:hAnsi="Tahoma" w:cs="Tahoma"/>
      <w:sz w:val="16"/>
      <w:szCs w:val="16"/>
      <w:lang w:eastAsia="en-AU"/>
    </w:rPr>
  </w:style>
  <w:style w:type="paragraph" w:styleId="ListParagraph">
    <w:name w:val="List Paragraph"/>
    <w:aliases w:val="Lists"/>
    <w:basedOn w:val="Normal"/>
    <w:link w:val="ListParagraphChar"/>
    <w:uiPriority w:val="99"/>
    <w:qFormat/>
    <w:rsid w:val="00754576"/>
    <w:pPr>
      <w:ind w:left="720"/>
      <w:contextualSpacing/>
    </w:pPr>
  </w:style>
  <w:style w:type="character" w:styleId="CommentReference">
    <w:name w:val="annotation reference"/>
    <w:basedOn w:val="DefaultParagraphFont"/>
    <w:uiPriority w:val="99"/>
    <w:semiHidden/>
    <w:unhideWhenUsed/>
    <w:rsid w:val="00CC71F2"/>
    <w:rPr>
      <w:sz w:val="16"/>
      <w:szCs w:val="16"/>
    </w:rPr>
  </w:style>
  <w:style w:type="paragraph" w:styleId="CommentText">
    <w:name w:val="annotation text"/>
    <w:basedOn w:val="Normal"/>
    <w:link w:val="CommentTextChar"/>
    <w:uiPriority w:val="99"/>
    <w:semiHidden/>
    <w:unhideWhenUsed/>
    <w:rsid w:val="00CC71F2"/>
    <w:rPr>
      <w:sz w:val="20"/>
      <w:szCs w:val="20"/>
    </w:rPr>
  </w:style>
  <w:style w:type="character" w:customStyle="1" w:styleId="CommentTextChar">
    <w:name w:val="Comment Text Char"/>
    <w:basedOn w:val="DefaultParagraphFont"/>
    <w:link w:val="CommentText"/>
    <w:uiPriority w:val="99"/>
    <w:semiHidden/>
    <w:rsid w:val="00CC71F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C71F2"/>
    <w:rPr>
      <w:b/>
      <w:bCs/>
    </w:rPr>
  </w:style>
  <w:style w:type="character" w:customStyle="1" w:styleId="CommentSubjectChar">
    <w:name w:val="Comment Subject Char"/>
    <w:basedOn w:val="CommentTextChar"/>
    <w:link w:val="CommentSubject"/>
    <w:uiPriority w:val="99"/>
    <w:semiHidden/>
    <w:rsid w:val="00CC71F2"/>
    <w:rPr>
      <w:rFonts w:ascii="Times New Roman" w:eastAsia="Times New Roman" w:hAnsi="Times New Roman" w:cs="Times New Roman"/>
      <w:b/>
      <w:bCs/>
      <w:sz w:val="20"/>
      <w:szCs w:val="20"/>
      <w:lang w:eastAsia="en-AU"/>
    </w:rPr>
  </w:style>
  <w:style w:type="paragraph" w:customStyle="1" w:styleId="Default">
    <w:name w:val="Default"/>
    <w:rsid w:val="00CF09AC"/>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UnresolvedMention1">
    <w:name w:val="Unresolved Mention1"/>
    <w:basedOn w:val="DefaultParagraphFont"/>
    <w:uiPriority w:val="99"/>
    <w:semiHidden/>
    <w:unhideWhenUsed/>
    <w:rsid w:val="00AA155C"/>
    <w:rPr>
      <w:color w:val="605E5C"/>
      <w:shd w:val="clear" w:color="auto" w:fill="E1DFDD"/>
    </w:rPr>
  </w:style>
  <w:style w:type="paragraph" w:customStyle="1" w:styleId="NumberedList1">
    <w:name w:val="Numbered List 1"/>
    <w:basedOn w:val="Normal"/>
    <w:qFormat/>
    <w:rsid w:val="00142685"/>
    <w:pPr>
      <w:numPr>
        <w:numId w:val="26"/>
      </w:numPr>
      <w:suppressAutoHyphens/>
      <w:spacing w:before="120" w:after="60" w:line="260" w:lineRule="atLeast"/>
    </w:pPr>
    <w:rPr>
      <w:rFonts w:asciiTheme="minorHAnsi" w:eastAsiaTheme="minorHAnsi" w:hAnsiTheme="minorHAnsi" w:cstheme="minorBidi"/>
      <w:color w:val="1F497D" w:themeColor="text2"/>
      <w:sz w:val="22"/>
      <w:szCs w:val="22"/>
      <w:lang w:eastAsia="en-US"/>
    </w:rPr>
  </w:style>
  <w:style w:type="paragraph" w:customStyle="1" w:styleId="NumberedList2">
    <w:name w:val="Numbered List 2"/>
    <w:basedOn w:val="NumberedList1"/>
    <w:qFormat/>
    <w:rsid w:val="00142685"/>
    <w:pPr>
      <w:numPr>
        <w:ilvl w:val="1"/>
      </w:numPr>
      <w:spacing w:before="60"/>
    </w:pPr>
  </w:style>
  <w:style w:type="paragraph" w:customStyle="1" w:styleId="NumberedList3">
    <w:name w:val="Numbered List 3"/>
    <w:basedOn w:val="NumberedList2"/>
    <w:qFormat/>
    <w:rsid w:val="00142685"/>
    <w:pPr>
      <w:numPr>
        <w:ilvl w:val="2"/>
      </w:numPr>
      <w:ind w:left="851"/>
    </w:pPr>
  </w:style>
  <w:style w:type="numbering" w:customStyle="1" w:styleId="Numberedlist">
    <w:name w:val="Numbered list"/>
    <w:uiPriority w:val="99"/>
    <w:rsid w:val="00142685"/>
    <w:pPr>
      <w:numPr>
        <w:numId w:val="26"/>
      </w:numPr>
    </w:pPr>
  </w:style>
  <w:style w:type="paragraph" w:customStyle="1" w:styleId="Sectionheading">
    <w:name w:val="Section heading"/>
    <w:basedOn w:val="Normal"/>
    <w:qFormat/>
    <w:rsid w:val="00255BE0"/>
    <w:pPr>
      <w:spacing w:before="120" w:after="120"/>
      <w:ind w:right="-472"/>
      <w:jc w:val="both"/>
    </w:pPr>
    <w:rPr>
      <w:b/>
    </w:rPr>
  </w:style>
  <w:style w:type="character" w:customStyle="1" w:styleId="ListParagraphChar">
    <w:name w:val="List Paragraph Char"/>
    <w:aliases w:val="Lists Char"/>
    <w:basedOn w:val="DefaultParagraphFont"/>
    <w:link w:val="ListParagraph"/>
    <w:uiPriority w:val="34"/>
    <w:locked/>
    <w:rsid w:val="00DB69FC"/>
    <w:rPr>
      <w:rFonts w:ascii="Times New Roman" w:eastAsia="Times New Roman" w:hAnsi="Times New Roman" w:cs="Times New Roman"/>
      <w:sz w:val="24"/>
      <w:szCs w:val="24"/>
      <w:lang w:eastAsia="en-AU"/>
    </w:rPr>
  </w:style>
  <w:style w:type="table" w:styleId="TableGrid">
    <w:name w:val="Table Grid"/>
    <w:basedOn w:val="TableNormal"/>
    <w:uiPriority w:val="59"/>
    <w:rsid w:val="00B0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4453">
      <w:bodyDiv w:val="1"/>
      <w:marLeft w:val="0"/>
      <w:marRight w:val="0"/>
      <w:marTop w:val="0"/>
      <w:marBottom w:val="0"/>
      <w:divBdr>
        <w:top w:val="none" w:sz="0" w:space="0" w:color="auto"/>
        <w:left w:val="none" w:sz="0" w:space="0" w:color="auto"/>
        <w:bottom w:val="none" w:sz="0" w:space="0" w:color="auto"/>
        <w:right w:val="none" w:sz="0" w:space="0" w:color="auto"/>
      </w:divBdr>
    </w:div>
    <w:div w:id="119959513">
      <w:bodyDiv w:val="1"/>
      <w:marLeft w:val="0"/>
      <w:marRight w:val="0"/>
      <w:marTop w:val="0"/>
      <w:marBottom w:val="0"/>
      <w:divBdr>
        <w:top w:val="none" w:sz="0" w:space="0" w:color="auto"/>
        <w:left w:val="none" w:sz="0" w:space="0" w:color="auto"/>
        <w:bottom w:val="none" w:sz="0" w:space="0" w:color="auto"/>
        <w:right w:val="none" w:sz="0" w:space="0" w:color="auto"/>
      </w:divBdr>
    </w:div>
    <w:div w:id="595333166">
      <w:bodyDiv w:val="1"/>
      <w:marLeft w:val="0"/>
      <w:marRight w:val="0"/>
      <w:marTop w:val="0"/>
      <w:marBottom w:val="0"/>
      <w:divBdr>
        <w:top w:val="none" w:sz="0" w:space="0" w:color="auto"/>
        <w:left w:val="none" w:sz="0" w:space="0" w:color="auto"/>
        <w:bottom w:val="none" w:sz="0" w:space="0" w:color="auto"/>
        <w:right w:val="none" w:sz="0" w:space="0" w:color="auto"/>
      </w:divBdr>
    </w:div>
    <w:div w:id="765885012">
      <w:bodyDiv w:val="1"/>
      <w:marLeft w:val="0"/>
      <w:marRight w:val="0"/>
      <w:marTop w:val="0"/>
      <w:marBottom w:val="0"/>
      <w:divBdr>
        <w:top w:val="none" w:sz="0" w:space="0" w:color="auto"/>
        <w:left w:val="none" w:sz="0" w:space="0" w:color="auto"/>
        <w:bottom w:val="none" w:sz="0" w:space="0" w:color="auto"/>
        <w:right w:val="none" w:sz="0" w:space="0" w:color="auto"/>
      </w:divBdr>
      <w:divsChild>
        <w:div w:id="570389436">
          <w:marLeft w:val="0"/>
          <w:marRight w:val="0"/>
          <w:marTop w:val="0"/>
          <w:marBottom w:val="0"/>
          <w:divBdr>
            <w:top w:val="none" w:sz="0" w:space="0" w:color="auto"/>
            <w:left w:val="none" w:sz="0" w:space="0" w:color="auto"/>
            <w:bottom w:val="none" w:sz="0" w:space="0" w:color="auto"/>
            <w:right w:val="none" w:sz="0" w:space="0" w:color="auto"/>
          </w:divBdr>
          <w:divsChild>
            <w:div w:id="1196964305">
              <w:marLeft w:val="-225"/>
              <w:marRight w:val="-225"/>
              <w:marTop w:val="0"/>
              <w:marBottom w:val="0"/>
              <w:divBdr>
                <w:top w:val="none" w:sz="0" w:space="0" w:color="auto"/>
                <w:left w:val="none" w:sz="0" w:space="0" w:color="auto"/>
                <w:bottom w:val="none" w:sz="0" w:space="0" w:color="auto"/>
                <w:right w:val="none" w:sz="0" w:space="0" w:color="auto"/>
              </w:divBdr>
              <w:divsChild>
                <w:div w:id="11206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6955">
      <w:bodyDiv w:val="1"/>
      <w:marLeft w:val="0"/>
      <w:marRight w:val="0"/>
      <w:marTop w:val="0"/>
      <w:marBottom w:val="0"/>
      <w:divBdr>
        <w:top w:val="none" w:sz="0" w:space="0" w:color="auto"/>
        <w:left w:val="none" w:sz="0" w:space="0" w:color="auto"/>
        <w:bottom w:val="none" w:sz="0" w:space="0" w:color="auto"/>
        <w:right w:val="none" w:sz="0" w:space="0" w:color="auto"/>
      </w:divBdr>
    </w:div>
    <w:div w:id="1354964004">
      <w:bodyDiv w:val="1"/>
      <w:marLeft w:val="0"/>
      <w:marRight w:val="0"/>
      <w:marTop w:val="0"/>
      <w:marBottom w:val="0"/>
      <w:divBdr>
        <w:top w:val="none" w:sz="0" w:space="0" w:color="auto"/>
        <w:left w:val="none" w:sz="0" w:space="0" w:color="auto"/>
        <w:bottom w:val="none" w:sz="0" w:space="0" w:color="auto"/>
        <w:right w:val="none" w:sz="0" w:space="0" w:color="auto"/>
      </w:divBdr>
    </w:div>
    <w:div w:id="17796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G:\..\ProgData\TEMPLATES\NOTES\LOCAL\CWEALTH.T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fat.gov.au/" TargetMode="External"/><Relationship Id="rId4" Type="http://schemas.openxmlformats.org/officeDocument/2006/relationships/webSettings" Target="webSettings.xml"/><Relationship Id="rId9" Type="http://schemas.openxmlformats.org/officeDocument/2006/relationships/hyperlink" Target="mailto:recruitment.singapore@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1021</Words>
  <Characters>6081</Characters>
  <Application>Microsoft Office Word</Application>
  <DocSecurity>0</DocSecurity>
  <Lines>127</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smiller</dc:creator>
  <cp:keywords>[SEC=OFFICIAL]</cp:keywords>
  <cp:lastModifiedBy>Simone Patton</cp:lastModifiedBy>
  <cp:revision>6</cp:revision>
  <cp:lastPrinted>2016-05-13T02:13:00Z</cp:lastPrinted>
  <dcterms:created xsi:type="dcterms:W3CDTF">2023-09-04T08:58:00Z</dcterms:created>
  <dcterms:modified xsi:type="dcterms:W3CDTF">2023-09-07T09:28:00Z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0cab6d0b-04c2-467f-82b2-813ad84c5c3d</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DA3D5E528C004797A1F584F7E6D6348B</vt:lpwstr>
  </property>
  <property fmtid="{D5CDD505-2E9C-101B-9397-08002B2CF9AE}" pid="12" name="PM_ProtectiveMarkingValue_Footer">
    <vt:lpwstr>OFFICIAL</vt:lpwstr>
  </property>
  <property fmtid="{D5CDD505-2E9C-101B-9397-08002B2CF9AE}" pid="13" name="PM_Originator_Hash_SHA1">
    <vt:lpwstr>C5767835F6DF41651DBEE5442B39BADAA6BAE748</vt:lpwstr>
  </property>
  <property fmtid="{D5CDD505-2E9C-101B-9397-08002B2CF9AE}" pid="14" name="PM_OriginationTimeStamp">
    <vt:lpwstr>2023-06-22T01:54:49Z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6AD627579E9278EF9D344E7D25327B86</vt:lpwstr>
  </property>
  <property fmtid="{D5CDD505-2E9C-101B-9397-08002B2CF9AE}" pid="23" name="PM_Hash_Salt">
    <vt:lpwstr>93CDC7069D7D113043ED0B38B7529974</vt:lpwstr>
  </property>
  <property fmtid="{D5CDD505-2E9C-101B-9397-08002B2CF9AE}" pid="24" name="PM_Hash_SHA1">
    <vt:lpwstr>A71A90B32668B17804CB505907F277FBC6EFB368</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Uuid">
    <vt:lpwstr>v=2022.2;d=gov.au;g=46DD6D7C-8107-577B-BC6E-F348953B2E44</vt:lpwstr>
  </property>
  <property fmtid="{D5CDD505-2E9C-101B-9397-08002B2CF9AE}" pid="29" name="PM_OriginatorUserAccountName_SHA256">
    <vt:lpwstr>0D64230B46D0E20ADC78FF6E0117DE34F6C640C0BF71B9411C27ACBD53C5141E</vt:lpwstr>
  </property>
  <property fmtid="{D5CDD505-2E9C-101B-9397-08002B2CF9AE}" pid="30" name="PM_OriginatorDomainName_SHA256">
    <vt:lpwstr>6F3591835F3B2A8A025B00B5BA6418010DA3A17C9C26EA9C049FFD28039489A2</vt:lpwstr>
  </property>
  <property fmtid="{D5CDD505-2E9C-101B-9397-08002B2CF9AE}" pid="31" name="PMHMAC">
    <vt:lpwstr>v=2022.1;a=SHA256;h=7991ED854A7C6160A8AC591AF07DE9FDD5E59D4A6F20DFA23ED64DAA8B17F446</vt:lpwstr>
  </property>
</Properties>
</file>